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E6B49" w14:textId="6DE4972B" w:rsidR="002744E7" w:rsidRPr="004528B7" w:rsidRDefault="004C1EF7" w:rsidP="00B564F4">
      <w:pPr>
        <w:spacing w:after="120"/>
        <w:rPr>
          <w:rFonts w:asciiTheme="minorHAnsi" w:hAnsiTheme="minorHAnsi" w:cstheme="minorHAnsi"/>
          <w:i/>
          <w:sz w:val="20"/>
          <w:szCs w:val="20"/>
        </w:rPr>
      </w:pPr>
      <w:r w:rsidRPr="005413AB">
        <w:rPr>
          <w:rFonts w:asciiTheme="minorHAnsi" w:hAnsiTheme="minorHAnsi" w:cstheme="minorHAnsi"/>
          <w:b/>
          <w:sz w:val="20"/>
          <w:szCs w:val="20"/>
        </w:rPr>
        <w:t>Dio I - Opći podaci o postupku nabave</w:t>
      </w:r>
      <w:bookmarkStart w:id="0" w:name="_Hlk183348612"/>
      <w:r w:rsidR="005A5F17" w:rsidRPr="005413AB">
        <w:rPr>
          <w:rFonts w:asciiTheme="minorHAnsi" w:hAnsiTheme="minorHAnsi" w:cstheme="minorHAnsi"/>
          <w:i/>
          <w:sz w:val="20"/>
          <w:szCs w:val="20"/>
        </w:rPr>
        <w:t xml:space="preserve"> - </w:t>
      </w:r>
      <w:r w:rsidR="00E5714E" w:rsidRPr="005413AB">
        <w:rPr>
          <w:rFonts w:asciiTheme="minorHAnsi" w:hAnsiTheme="minorHAnsi" w:cstheme="minorHAnsi"/>
          <w:b/>
          <w:bCs/>
          <w:i/>
          <w:sz w:val="20"/>
          <w:szCs w:val="20"/>
        </w:rPr>
        <w:t>P</w:t>
      </w:r>
      <w:r w:rsidR="00E5714E" w:rsidRPr="005413AB">
        <w:rPr>
          <w:rFonts w:asciiTheme="minorHAnsi" w:hAnsiTheme="minorHAnsi" w:cstheme="minorHAnsi"/>
          <w:b/>
          <w:bCs/>
          <w:i/>
          <w:iCs/>
          <w:sz w:val="20"/>
          <w:szCs w:val="20"/>
        </w:rPr>
        <w:t>rojekt Zagreb: Upravljanje projektom</w:t>
      </w:r>
      <w:bookmarkEnd w:id="0"/>
    </w:p>
    <w:p w14:paraId="28599FB5" w14:textId="09D90B47" w:rsidR="004528B7" w:rsidRPr="0043408D" w:rsidRDefault="004528B7" w:rsidP="00B564F4">
      <w:pPr>
        <w:spacing w:after="1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….</w:t>
      </w:r>
    </w:p>
    <w:p w14:paraId="68D31C60" w14:textId="77777777" w:rsidR="002744E7" w:rsidRPr="0043408D" w:rsidRDefault="004C1EF7" w:rsidP="00B564F4">
      <w:pPr>
        <w:pStyle w:val="Heading2"/>
        <w:numPr>
          <w:ilvl w:val="0"/>
          <w:numId w:val="1"/>
        </w:numPr>
        <w:tabs>
          <w:tab w:val="left" w:pos="284"/>
        </w:tabs>
        <w:spacing w:after="120"/>
        <w:ind w:left="284" w:hanging="284"/>
        <w:rPr>
          <w:rFonts w:asciiTheme="minorHAnsi" w:hAnsiTheme="minorHAnsi" w:cstheme="minorHAnsi"/>
          <w:spacing w:val="-3"/>
          <w:sz w:val="20"/>
          <w:szCs w:val="20"/>
        </w:rPr>
      </w:pPr>
      <w:bookmarkStart w:id="1" w:name="_Ref177850221"/>
      <w:r w:rsidRPr="0043408D">
        <w:rPr>
          <w:rFonts w:asciiTheme="minorHAnsi" w:hAnsiTheme="minorHAnsi" w:cstheme="minorHAnsi"/>
          <w:spacing w:val="-3"/>
          <w:sz w:val="20"/>
          <w:szCs w:val="20"/>
        </w:rPr>
        <w:t>Podaci o postupku nabave</w:t>
      </w:r>
      <w:bookmarkEnd w:id="1"/>
    </w:p>
    <w:p w14:paraId="05F4803F" w14:textId="3CE938D2" w:rsidR="002744E7" w:rsidRPr="005413AB" w:rsidRDefault="004C1EF7" w:rsidP="00B564F4">
      <w:pPr>
        <w:spacing w:after="1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  <w:r w:rsidRPr="0043408D">
        <w:rPr>
          <w:rFonts w:asciiTheme="minorHAnsi" w:hAnsiTheme="minorHAnsi" w:cstheme="minorHAnsi"/>
          <w:sz w:val="20"/>
          <w:szCs w:val="20"/>
        </w:rPr>
        <w:t xml:space="preserve">Naziv postupka nabave: </w:t>
      </w:r>
      <w:r w:rsidR="00E5714E" w:rsidRPr="0043408D">
        <w:rPr>
          <w:rFonts w:asciiTheme="minorHAnsi" w:hAnsiTheme="minorHAnsi" w:cstheme="minorHAnsi"/>
          <w:b/>
          <w:bCs/>
          <w:iCs/>
          <w:sz w:val="20"/>
          <w:szCs w:val="20"/>
        </w:rPr>
        <w:t>Projekt Zagreb: Upravljanje projektom</w:t>
      </w:r>
    </w:p>
    <w:p w14:paraId="0FE89D8C" w14:textId="7A517186" w:rsidR="002744E7" w:rsidRPr="005413AB" w:rsidRDefault="004C1EF7" w:rsidP="00B564F4">
      <w:pPr>
        <w:spacing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>Evidencijski broj nabave</w:t>
      </w:r>
      <w:r w:rsidRPr="005413AB">
        <w:rPr>
          <w:rFonts w:asciiTheme="minorHAnsi" w:hAnsiTheme="minorHAnsi" w:cstheme="minorHAnsi"/>
          <w:sz w:val="20"/>
          <w:szCs w:val="20"/>
          <w:highlight w:val="cyan"/>
        </w:rPr>
        <w:t xml:space="preserve">: </w:t>
      </w:r>
      <w:r w:rsidR="002C4FF8" w:rsidRPr="005413AB">
        <w:rPr>
          <w:rFonts w:asciiTheme="minorHAnsi" w:hAnsiTheme="minorHAnsi" w:cstheme="minorHAnsi"/>
          <w:b/>
          <w:sz w:val="20"/>
          <w:szCs w:val="20"/>
          <w:highlight w:val="cyan"/>
        </w:rPr>
        <w:t>_____________________</w:t>
      </w:r>
    </w:p>
    <w:p w14:paraId="69F0C139" w14:textId="77777777" w:rsidR="002744E7" w:rsidRPr="005413AB" w:rsidRDefault="004C1EF7" w:rsidP="00B564F4">
      <w:pPr>
        <w:spacing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 xml:space="preserve">Vrsta postupka javne nabave: </w:t>
      </w:r>
      <w:r w:rsidRPr="005413AB">
        <w:rPr>
          <w:rFonts w:asciiTheme="minorHAnsi" w:hAnsiTheme="minorHAnsi" w:cstheme="minorHAnsi"/>
          <w:b/>
          <w:sz w:val="20"/>
          <w:szCs w:val="20"/>
        </w:rPr>
        <w:t>Otvoreni postupak</w:t>
      </w:r>
    </w:p>
    <w:p w14:paraId="54319ED8" w14:textId="77777777" w:rsidR="002744E7" w:rsidRPr="005413AB" w:rsidRDefault="004C1EF7" w:rsidP="00B564F4">
      <w:pPr>
        <w:pStyle w:val="Heading5"/>
        <w:spacing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>Naručitelj provodi ovaj postupak kao središnju odnosno povremenu zajedničku javnu nabavu.</w:t>
      </w:r>
    </w:p>
    <w:p w14:paraId="0EA796F8" w14:textId="77777777" w:rsidR="002744E7" w:rsidRPr="005413AB" w:rsidRDefault="004C1EF7" w:rsidP="00B564F4">
      <w:pPr>
        <w:spacing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413AB">
        <w:rPr>
          <w:rFonts w:asciiTheme="minorHAnsi" w:hAnsiTheme="minorHAnsi" w:cstheme="minorHAnsi"/>
          <w:b/>
          <w:sz w:val="20"/>
          <w:szCs w:val="20"/>
        </w:rPr>
        <w:t>Naručitelj provodi postupak nabave u ime i za račun drugog subjekta.</w:t>
      </w:r>
    </w:p>
    <w:p w14:paraId="0D2EFE88" w14:textId="65562398" w:rsidR="005A5F17" w:rsidRDefault="005A5F17" w:rsidP="00B564F4">
      <w:pPr>
        <w:pStyle w:val="BodyText"/>
        <w:tabs>
          <w:tab w:val="left" w:pos="9356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 xml:space="preserve">Sukladno članku 366. ZJN2016 i na temelju Sporazuma o reguliranju međusobnih prava i obveza u postupcima javne nabave i Ovlaštenja Grad Zagreb, Trg Stjepana Radića 1, Zagreb, OIB: 61817894937, telefon + 385 1 6101-111, www.zagreb.hr, adresa elektroničke pošte: javna.nabava@zagreb.hr, kao središnje tijelo za nabavu provodi postupak javne nabave i sklapa ugovor o javnoj nabavi u ime i za račun Naručitelja: VODOOPSKRBA I ODVODNJA d.o.o. Zagreb, </w:t>
      </w:r>
      <w:r w:rsidR="00B7076D">
        <w:rPr>
          <w:rFonts w:asciiTheme="minorHAnsi" w:hAnsiTheme="minorHAnsi" w:cstheme="minorHAnsi"/>
          <w:sz w:val="20"/>
          <w:szCs w:val="20"/>
        </w:rPr>
        <w:t xml:space="preserve">Ulica Frana </w:t>
      </w:r>
      <w:r w:rsidRPr="005413AB">
        <w:rPr>
          <w:rFonts w:asciiTheme="minorHAnsi" w:hAnsiTheme="minorHAnsi" w:cstheme="minorHAnsi"/>
          <w:sz w:val="20"/>
          <w:szCs w:val="20"/>
        </w:rPr>
        <w:t>Folnegovića 1, OIB : 83416546499.</w:t>
      </w:r>
    </w:p>
    <w:p w14:paraId="0ACC576F" w14:textId="77777777" w:rsidR="00B7076D" w:rsidRPr="005413AB" w:rsidRDefault="00B7076D" w:rsidP="00B564F4">
      <w:pPr>
        <w:pStyle w:val="BodyText"/>
        <w:tabs>
          <w:tab w:val="left" w:pos="9356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084CA29F" w14:textId="55B7A128" w:rsidR="002744E7" w:rsidRPr="005413AB" w:rsidRDefault="004C1EF7" w:rsidP="00B564F4">
      <w:pPr>
        <w:spacing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>Procijenjena vrijednost nabave</w:t>
      </w:r>
      <w:r w:rsidRPr="00B7076D">
        <w:rPr>
          <w:rFonts w:asciiTheme="minorHAnsi" w:hAnsiTheme="minorHAnsi" w:cstheme="minorHAnsi"/>
          <w:sz w:val="20"/>
          <w:szCs w:val="20"/>
        </w:rPr>
        <w:t xml:space="preserve">: </w:t>
      </w:r>
      <w:r w:rsidR="005C188A" w:rsidRPr="00B7076D">
        <w:rPr>
          <w:rFonts w:asciiTheme="minorHAnsi" w:hAnsiTheme="minorHAnsi" w:cstheme="minorHAnsi"/>
          <w:b/>
          <w:sz w:val="20"/>
          <w:szCs w:val="20"/>
        </w:rPr>
        <w:t>10.572.000</w:t>
      </w:r>
      <w:r w:rsidRPr="00B7076D">
        <w:rPr>
          <w:rFonts w:asciiTheme="minorHAnsi" w:hAnsiTheme="minorHAnsi" w:cstheme="minorHAnsi"/>
          <w:b/>
          <w:sz w:val="20"/>
          <w:szCs w:val="20"/>
        </w:rPr>
        <w:t>,00 EUR</w:t>
      </w:r>
    </w:p>
    <w:p w14:paraId="7F075745" w14:textId="0D304E73" w:rsidR="002744E7" w:rsidRPr="00B564F4" w:rsidRDefault="004C1EF7" w:rsidP="00B564F4">
      <w:pPr>
        <w:pStyle w:val="Heading5"/>
        <w:spacing w:after="120"/>
        <w:ind w:left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B564F4">
        <w:rPr>
          <w:rFonts w:asciiTheme="minorHAnsi" w:hAnsiTheme="minorHAnsi" w:cstheme="minorHAnsi"/>
          <w:b w:val="0"/>
          <w:sz w:val="20"/>
          <w:szCs w:val="20"/>
        </w:rPr>
        <w:t>Obrazloženje glavnih razloga zašto predmet nije podijeljen na grupe: Projektom</w:t>
      </w:r>
      <w:r w:rsidR="00C3626E" w:rsidRPr="00B564F4">
        <w:rPr>
          <w:rFonts w:asciiTheme="minorHAnsi" w:hAnsiTheme="minorHAnsi" w:cstheme="minorHAnsi"/>
          <w:b w:val="0"/>
          <w:sz w:val="20"/>
          <w:szCs w:val="20"/>
        </w:rPr>
        <w:t>,</w:t>
      </w:r>
      <w:r w:rsidRPr="00B564F4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C3626E" w:rsidRPr="00B564F4">
        <w:rPr>
          <w:rFonts w:asciiTheme="minorHAnsi" w:hAnsiTheme="minorHAnsi" w:cstheme="minorHAnsi"/>
          <w:b w:val="0"/>
          <w:sz w:val="20"/>
          <w:szCs w:val="20"/>
        </w:rPr>
        <w:t>koji je predmet usluge</w:t>
      </w:r>
      <w:r w:rsidR="000C0ADA" w:rsidRPr="00B564F4">
        <w:rPr>
          <w:rFonts w:asciiTheme="minorHAnsi" w:hAnsiTheme="minorHAnsi" w:cstheme="minorHAnsi"/>
          <w:b w:val="0"/>
          <w:sz w:val="20"/>
          <w:szCs w:val="20"/>
        </w:rPr>
        <w:t xml:space="preserve"> upravljanja</w:t>
      </w:r>
      <w:r w:rsidR="00C3626E" w:rsidRPr="00B564F4">
        <w:rPr>
          <w:rFonts w:asciiTheme="minorHAnsi" w:hAnsiTheme="minorHAnsi" w:cstheme="minorHAnsi"/>
          <w:b w:val="0"/>
          <w:sz w:val="20"/>
          <w:szCs w:val="20"/>
        </w:rPr>
        <w:t>,</w:t>
      </w:r>
      <w:r w:rsidR="000C0ADA" w:rsidRPr="00B564F4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B564F4">
        <w:rPr>
          <w:rFonts w:asciiTheme="minorHAnsi" w:hAnsiTheme="minorHAnsi" w:cstheme="minorHAnsi"/>
          <w:b w:val="0"/>
          <w:sz w:val="20"/>
          <w:szCs w:val="20"/>
        </w:rPr>
        <w:t>planira se unaprijediti sustav vodoopskrbe i odvodnje na uslužnom pod</w:t>
      </w:r>
      <w:r w:rsidR="005413AB" w:rsidRPr="00B564F4">
        <w:rPr>
          <w:rFonts w:asciiTheme="minorHAnsi" w:hAnsiTheme="minorHAnsi" w:cstheme="minorHAnsi"/>
          <w:b w:val="0"/>
          <w:sz w:val="20"/>
          <w:szCs w:val="20"/>
        </w:rPr>
        <w:t>r</w:t>
      </w:r>
      <w:r w:rsidRPr="00B564F4">
        <w:rPr>
          <w:rFonts w:asciiTheme="minorHAnsi" w:hAnsiTheme="minorHAnsi" w:cstheme="minorHAnsi"/>
          <w:b w:val="0"/>
          <w:sz w:val="20"/>
          <w:szCs w:val="20"/>
        </w:rPr>
        <w:t>učju Vodoopskrbe i odvodnje d.o.o. izgradnjom i rekonstrukcijom komunalnih vodnih građevina</w:t>
      </w:r>
      <w:r w:rsidR="00EC7AD1" w:rsidRPr="00B564F4">
        <w:rPr>
          <w:rFonts w:asciiTheme="minorHAnsi" w:hAnsiTheme="minorHAnsi" w:cstheme="minorHAnsi"/>
          <w:b w:val="0"/>
          <w:sz w:val="20"/>
          <w:szCs w:val="20"/>
        </w:rPr>
        <w:t xml:space="preserve">, dogradnjom i rekonstrukcijom </w:t>
      </w:r>
      <w:r w:rsidRPr="00B564F4">
        <w:rPr>
          <w:rFonts w:asciiTheme="minorHAnsi" w:hAnsiTheme="minorHAnsi" w:cstheme="minorHAnsi"/>
          <w:b w:val="0"/>
          <w:sz w:val="20"/>
          <w:szCs w:val="20"/>
        </w:rPr>
        <w:t>uređaja za pročišćavanje otpadnih voda</w:t>
      </w:r>
      <w:r w:rsidR="00EC7AD1" w:rsidRPr="00B564F4">
        <w:rPr>
          <w:rFonts w:asciiTheme="minorHAnsi" w:hAnsiTheme="minorHAnsi" w:cstheme="minorHAnsi"/>
          <w:b w:val="0"/>
          <w:sz w:val="20"/>
          <w:szCs w:val="20"/>
        </w:rPr>
        <w:t xml:space="preserve"> te unaprjeđenjem linije obrade mulja</w:t>
      </w:r>
      <w:r w:rsidRPr="00B564F4">
        <w:rPr>
          <w:rFonts w:asciiTheme="minorHAnsi" w:hAnsiTheme="minorHAnsi" w:cstheme="minorHAnsi"/>
          <w:b w:val="0"/>
          <w:sz w:val="20"/>
          <w:szCs w:val="20"/>
        </w:rPr>
        <w:t xml:space="preserve">. S obzirom da je Studijom izvodljivosti određeno da predmet nabave predstavlja jednu funkcionalno tehničku cjelinu, isti </w:t>
      </w:r>
      <w:r w:rsidR="00C3626E" w:rsidRPr="00B564F4">
        <w:rPr>
          <w:rFonts w:asciiTheme="minorHAnsi" w:hAnsiTheme="minorHAnsi" w:cstheme="minorHAnsi"/>
          <w:b w:val="0"/>
          <w:sz w:val="20"/>
          <w:szCs w:val="20"/>
        </w:rPr>
        <w:t>nije podijeljen na grupe te P</w:t>
      </w:r>
      <w:r w:rsidRPr="00B564F4">
        <w:rPr>
          <w:rFonts w:asciiTheme="minorHAnsi" w:hAnsiTheme="minorHAnsi" w:cstheme="minorHAnsi"/>
          <w:b w:val="0"/>
          <w:sz w:val="20"/>
          <w:szCs w:val="20"/>
        </w:rPr>
        <w:t>onuditelj mora ponuditi predmet nabave u cijelosti, odnosno ponuda mora obuhvatiti cijeli Troškovnik.</w:t>
      </w:r>
    </w:p>
    <w:p w14:paraId="57ABE408" w14:textId="77777777" w:rsidR="002744E7" w:rsidRPr="005413AB" w:rsidRDefault="004C1EF7" w:rsidP="00B564F4">
      <w:pPr>
        <w:pStyle w:val="BodyText"/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 xml:space="preserve">Vrsta ugovora o javnoj nabavi: </w:t>
      </w:r>
      <w:r w:rsidRPr="005413AB">
        <w:rPr>
          <w:rFonts w:asciiTheme="minorHAnsi" w:hAnsiTheme="minorHAnsi" w:cstheme="minorHAnsi"/>
          <w:b/>
          <w:sz w:val="20"/>
          <w:szCs w:val="20"/>
        </w:rPr>
        <w:t>Usluge</w:t>
      </w:r>
    </w:p>
    <w:p w14:paraId="7857EB62" w14:textId="77777777" w:rsidR="002744E7" w:rsidRPr="005413AB" w:rsidRDefault="004C1EF7" w:rsidP="00B564F4">
      <w:pPr>
        <w:pStyle w:val="Heading5"/>
        <w:spacing w:after="120"/>
        <w:ind w:left="0"/>
        <w:rPr>
          <w:rFonts w:asciiTheme="minorHAnsi" w:hAnsiTheme="minorHAnsi" w:cstheme="minorHAnsi"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>Naručitelj sklapa s odabranim ponuditeljem ugovor o javnoj nabavi.</w:t>
      </w:r>
    </w:p>
    <w:p w14:paraId="5FEDFEB1" w14:textId="77777777" w:rsidR="002744E7" w:rsidRPr="005413AB" w:rsidRDefault="004C1EF7" w:rsidP="00B564F4">
      <w:pPr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 xml:space="preserve">Elektronička dražba: </w:t>
      </w:r>
      <w:r w:rsidRPr="005413AB">
        <w:rPr>
          <w:rFonts w:asciiTheme="minorHAnsi" w:hAnsiTheme="minorHAnsi" w:cstheme="minorHAnsi"/>
          <w:b/>
          <w:sz w:val="20"/>
          <w:szCs w:val="20"/>
        </w:rPr>
        <w:t>Naručitelj ne provodi elektroničku dražbu.</w:t>
      </w:r>
    </w:p>
    <w:p w14:paraId="4850C250" w14:textId="77777777" w:rsidR="002744E7" w:rsidRPr="005413AB" w:rsidRDefault="004C1EF7" w:rsidP="00B564F4">
      <w:pPr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 xml:space="preserve">Dinamički sustav nabave: </w:t>
      </w:r>
      <w:r w:rsidRPr="005413AB">
        <w:rPr>
          <w:rFonts w:asciiTheme="minorHAnsi" w:hAnsiTheme="minorHAnsi" w:cstheme="minorHAnsi"/>
          <w:b/>
          <w:sz w:val="20"/>
          <w:szCs w:val="20"/>
        </w:rPr>
        <w:t>Naručitelj ne uspostavlja dinamički sustav nabave.</w:t>
      </w:r>
    </w:p>
    <w:p w14:paraId="28D1427C" w14:textId="77777777" w:rsidR="005413AB" w:rsidRPr="005413AB" w:rsidRDefault="005413AB" w:rsidP="00B564F4">
      <w:pPr>
        <w:spacing w:after="120"/>
        <w:rPr>
          <w:rFonts w:ascii="Calibri" w:hAnsi="Calibri" w:cs="Calibri"/>
          <w:b/>
          <w:color w:val="0000ED"/>
          <w:sz w:val="20"/>
          <w:u w:val="single" w:color="0000ED"/>
        </w:rPr>
      </w:pPr>
      <w:r w:rsidRPr="005413AB">
        <w:rPr>
          <w:rFonts w:ascii="Calibri" w:hAnsi="Calibri" w:cs="Calibri"/>
          <w:sz w:val="20"/>
        </w:rPr>
        <w:t xml:space="preserve">Internetska stranica na kojoj je objavljeno izvješće o provedenom savjetovanju sa zainteresiranim gospodarskim subjektima: </w:t>
      </w:r>
      <w:hyperlink r:id="rId6">
        <w:r w:rsidRPr="005413AB">
          <w:rPr>
            <w:rFonts w:ascii="Calibri" w:hAnsi="Calibri" w:cs="Calibri"/>
            <w:b/>
            <w:color w:val="0000ED"/>
            <w:sz w:val="20"/>
            <w:highlight w:val="cyan"/>
            <w:u w:val="single" w:color="0000ED"/>
          </w:rPr>
          <w:t>___________________________</w:t>
        </w:r>
      </w:hyperlink>
    </w:p>
    <w:p w14:paraId="5D3B541F" w14:textId="2E164E94" w:rsidR="002744E7" w:rsidRPr="005413AB" w:rsidRDefault="002744E7" w:rsidP="00B564F4">
      <w:pPr>
        <w:pStyle w:val="BodyText"/>
        <w:tabs>
          <w:tab w:val="left" w:pos="1020"/>
        </w:tabs>
        <w:spacing w:after="120"/>
        <w:rPr>
          <w:rFonts w:asciiTheme="minorHAnsi" w:hAnsiTheme="minorHAnsi" w:cstheme="minorHAnsi"/>
          <w:b/>
          <w:sz w:val="20"/>
          <w:szCs w:val="20"/>
        </w:rPr>
      </w:pPr>
    </w:p>
    <w:p w14:paraId="48171A07" w14:textId="77777777" w:rsidR="002744E7" w:rsidRPr="005413AB" w:rsidRDefault="004C1EF7" w:rsidP="00B564F4">
      <w:pPr>
        <w:pStyle w:val="Heading2"/>
        <w:numPr>
          <w:ilvl w:val="0"/>
          <w:numId w:val="1"/>
        </w:numPr>
        <w:tabs>
          <w:tab w:val="left" w:pos="284"/>
        </w:tabs>
        <w:spacing w:after="120"/>
        <w:ind w:left="284" w:hanging="284"/>
        <w:rPr>
          <w:rFonts w:asciiTheme="minorHAnsi" w:hAnsiTheme="minorHAnsi" w:cstheme="minorHAnsi"/>
          <w:sz w:val="20"/>
          <w:szCs w:val="20"/>
        </w:rPr>
      </w:pPr>
      <w:bookmarkStart w:id="2" w:name="_Ref177850251"/>
      <w:r w:rsidRPr="005413AB">
        <w:rPr>
          <w:rFonts w:asciiTheme="minorHAnsi" w:hAnsiTheme="minorHAnsi" w:cstheme="minorHAnsi"/>
          <w:spacing w:val="-3"/>
          <w:sz w:val="20"/>
          <w:szCs w:val="20"/>
        </w:rPr>
        <w:t xml:space="preserve">Podaci </w:t>
      </w:r>
      <w:r w:rsidRPr="005413AB">
        <w:rPr>
          <w:rFonts w:asciiTheme="minorHAnsi" w:hAnsiTheme="minorHAnsi" w:cstheme="minorHAnsi"/>
          <w:sz w:val="20"/>
          <w:szCs w:val="20"/>
        </w:rPr>
        <w:t>o predmetu</w:t>
      </w:r>
      <w:r w:rsidRPr="005413AB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5413AB">
        <w:rPr>
          <w:rFonts w:asciiTheme="minorHAnsi" w:hAnsiTheme="minorHAnsi" w:cstheme="minorHAnsi"/>
          <w:sz w:val="20"/>
          <w:szCs w:val="20"/>
        </w:rPr>
        <w:t>nabave</w:t>
      </w:r>
      <w:bookmarkEnd w:id="2"/>
    </w:p>
    <w:p w14:paraId="394E668B" w14:textId="6C0081F8" w:rsidR="002744E7" w:rsidRPr="005413AB" w:rsidRDefault="000C0ADA" w:rsidP="00B564F4">
      <w:pPr>
        <w:pStyle w:val="BodyText"/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>Predme</w:t>
      </w:r>
      <w:r w:rsidR="005413AB">
        <w:rPr>
          <w:rFonts w:asciiTheme="minorHAnsi" w:hAnsiTheme="minorHAnsi" w:cstheme="minorHAnsi"/>
          <w:sz w:val="20"/>
          <w:szCs w:val="20"/>
        </w:rPr>
        <w:t>t nabave je usluga upravljanja P</w:t>
      </w:r>
      <w:r w:rsidRPr="005413AB">
        <w:rPr>
          <w:rFonts w:asciiTheme="minorHAnsi" w:hAnsiTheme="minorHAnsi" w:cstheme="minorHAnsi"/>
          <w:sz w:val="20"/>
          <w:szCs w:val="20"/>
        </w:rPr>
        <w:t xml:space="preserve">rojektom </w:t>
      </w:r>
      <w:r w:rsidR="005413AB">
        <w:rPr>
          <w:rFonts w:asciiTheme="minorHAnsi" w:hAnsiTheme="minorHAnsi" w:cstheme="minorHAnsi"/>
          <w:sz w:val="20"/>
          <w:szCs w:val="20"/>
        </w:rPr>
        <w:t>Zagreb (</w:t>
      </w:r>
      <w:r w:rsidR="005A5F17" w:rsidRPr="005413AB">
        <w:rPr>
          <w:rFonts w:asciiTheme="minorHAnsi" w:hAnsiTheme="minorHAnsi" w:cstheme="minorHAnsi"/>
          <w:bCs/>
          <w:sz w:val="20"/>
          <w:szCs w:val="20"/>
        </w:rPr>
        <w:t>Razvoj vodno - komunalne infrastrukture aglomeracije Zagreb</w:t>
      </w:r>
      <w:r w:rsidR="00432F79">
        <w:rPr>
          <w:rFonts w:asciiTheme="minorHAnsi" w:hAnsiTheme="minorHAnsi" w:cstheme="minorHAnsi"/>
          <w:bCs/>
          <w:sz w:val="20"/>
          <w:szCs w:val="20"/>
        </w:rPr>
        <w:t>)</w:t>
      </w:r>
      <w:r w:rsidRPr="005413AB">
        <w:rPr>
          <w:rFonts w:asciiTheme="minorHAnsi" w:hAnsiTheme="minorHAnsi" w:cstheme="minorHAnsi"/>
          <w:sz w:val="20"/>
          <w:szCs w:val="20"/>
        </w:rPr>
        <w:t xml:space="preserve"> koji se sufinancira iz EU fondova.</w:t>
      </w:r>
    </w:p>
    <w:p w14:paraId="0FC0C0D6" w14:textId="23C633A1" w:rsidR="002744E7" w:rsidRPr="005413AB" w:rsidRDefault="004C1EF7" w:rsidP="00B564F4">
      <w:pPr>
        <w:pStyle w:val="BodyText"/>
        <w:spacing w:after="120"/>
        <w:rPr>
          <w:rFonts w:asciiTheme="minorHAnsi" w:hAnsiTheme="minorHAnsi" w:cstheme="minorHAnsi"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>CPV oznaka i naziv: 71541000</w:t>
      </w:r>
      <w:r w:rsidR="004C524D">
        <w:rPr>
          <w:rFonts w:asciiTheme="minorHAnsi" w:hAnsiTheme="minorHAnsi" w:cstheme="minorHAnsi"/>
          <w:sz w:val="20"/>
          <w:szCs w:val="20"/>
        </w:rPr>
        <w:t xml:space="preserve"> </w:t>
      </w:r>
      <w:r w:rsidR="004C524D" w:rsidRPr="004C524D">
        <w:rPr>
          <w:rFonts w:asciiTheme="minorHAnsi" w:hAnsiTheme="minorHAnsi" w:cstheme="minorHAnsi"/>
          <w:sz w:val="20"/>
          <w:szCs w:val="20"/>
        </w:rPr>
        <w:t>Usluge vođenja projekta u građevinarstvu</w:t>
      </w:r>
      <w:r w:rsidR="004C524D" w:rsidRPr="004C524D" w:rsidDel="004C524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0D8E585" w14:textId="4408D356" w:rsidR="002744E7" w:rsidRPr="005413AB" w:rsidRDefault="004C1EF7" w:rsidP="00B564F4">
      <w:pPr>
        <w:pStyle w:val="Heading3"/>
        <w:numPr>
          <w:ilvl w:val="1"/>
          <w:numId w:val="1"/>
        </w:numPr>
        <w:tabs>
          <w:tab w:val="left" w:pos="142"/>
        </w:tabs>
        <w:spacing w:after="120" w:line="240" w:lineRule="auto"/>
        <w:ind w:left="142" w:hanging="142"/>
        <w:rPr>
          <w:rFonts w:asciiTheme="minorHAnsi" w:hAnsiTheme="minorHAnsi" w:cstheme="minorHAnsi"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 xml:space="preserve">Opis predmeta nabave: </w:t>
      </w:r>
      <w:r w:rsidR="005413AB">
        <w:rPr>
          <w:rFonts w:asciiTheme="minorHAnsi" w:hAnsiTheme="minorHAnsi" w:cstheme="minorHAnsi"/>
          <w:sz w:val="20"/>
          <w:szCs w:val="20"/>
        </w:rPr>
        <w:t xml:space="preserve">Usluga upravljanja </w:t>
      </w:r>
      <w:r w:rsidR="00E5714E" w:rsidRPr="005413AB">
        <w:rPr>
          <w:rFonts w:asciiTheme="minorHAnsi" w:hAnsiTheme="minorHAnsi" w:cstheme="minorHAnsi"/>
          <w:spacing w:val="-3"/>
          <w:sz w:val="20"/>
          <w:szCs w:val="20"/>
        </w:rPr>
        <w:t>P</w:t>
      </w:r>
      <w:r w:rsidR="007431CD" w:rsidRPr="005413AB">
        <w:rPr>
          <w:rFonts w:asciiTheme="minorHAnsi" w:hAnsiTheme="minorHAnsi" w:cstheme="minorHAnsi"/>
          <w:iCs/>
          <w:spacing w:val="-3"/>
          <w:sz w:val="20"/>
          <w:szCs w:val="20"/>
        </w:rPr>
        <w:t>rojekt</w:t>
      </w:r>
      <w:r w:rsidR="005413AB">
        <w:rPr>
          <w:rFonts w:asciiTheme="minorHAnsi" w:hAnsiTheme="minorHAnsi" w:cstheme="minorHAnsi"/>
          <w:iCs/>
          <w:spacing w:val="-3"/>
          <w:sz w:val="20"/>
          <w:szCs w:val="20"/>
        </w:rPr>
        <w:t>om</w:t>
      </w:r>
      <w:r w:rsidR="007431CD" w:rsidRPr="005413AB">
        <w:rPr>
          <w:rFonts w:asciiTheme="minorHAnsi" w:hAnsiTheme="minorHAnsi" w:cstheme="minorHAnsi"/>
          <w:iCs/>
          <w:spacing w:val="-3"/>
          <w:sz w:val="20"/>
          <w:szCs w:val="20"/>
        </w:rPr>
        <w:t xml:space="preserve"> Zagreb</w:t>
      </w:r>
    </w:p>
    <w:p w14:paraId="5E6E47BB" w14:textId="276415CB" w:rsidR="00996020" w:rsidRPr="00B564F4" w:rsidRDefault="004C1EF7" w:rsidP="00B564F4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B564F4">
        <w:rPr>
          <w:rFonts w:asciiTheme="minorHAnsi" w:hAnsiTheme="minorHAnsi" w:cstheme="minorHAnsi"/>
          <w:bCs/>
          <w:sz w:val="20"/>
          <w:szCs w:val="20"/>
        </w:rPr>
        <w:t>Opis:</w:t>
      </w:r>
      <w:r w:rsidRPr="00B564F4">
        <w:rPr>
          <w:rFonts w:asciiTheme="minorHAnsi" w:hAnsiTheme="minorHAnsi" w:cstheme="minorHAnsi"/>
          <w:sz w:val="20"/>
          <w:szCs w:val="20"/>
        </w:rPr>
        <w:t xml:space="preserve"> </w:t>
      </w:r>
      <w:r w:rsidR="00996020" w:rsidRPr="00B564F4">
        <w:rPr>
          <w:rFonts w:asciiTheme="minorHAnsi" w:hAnsiTheme="minorHAnsi" w:cstheme="minorHAnsi"/>
          <w:sz w:val="20"/>
          <w:szCs w:val="20"/>
        </w:rPr>
        <w:t>Usluga upravljanja projektom u okviru ovog ugovora provodi se sukladno Zakonu o poslovima i djelatnostima prostornog uređenja i gradnje (NN 78/15 s izmjenama i dopunama), Zakonu o gradnji (NN 15</w:t>
      </w:r>
      <w:r w:rsidR="00E94F53">
        <w:rPr>
          <w:rFonts w:asciiTheme="minorHAnsi" w:hAnsiTheme="minorHAnsi" w:cstheme="minorHAnsi"/>
          <w:sz w:val="20"/>
          <w:szCs w:val="20"/>
        </w:rPr>
        <w:t>5</w:t>
      </w:r>
      <w:r w:rsidR="00996020" w:rsidRPr="00B564F4">
        <w:rPr>
          <w:rFonts w:asciiTheme="minorHAnsi" w:hAnsiTheme="minorHAnsi" w:cstheme="minorHAnsi"/>
          <w:sz w:val="20"/>
          <w:szCs w:val="20"/>
        </w:rPr>
        <w:t>/</w:t>
      </w:r>
      <w:r w:rsidR="00E94F53">
        <w:rPr>
          <w:rFonts w:asciiTheme="minorHAnsi" w:hAnsiTheme="minorHAnsi" w:cstheme="minorHAnsi"/>
          <w:sz w:val="20"/>
          <w:szCs w:val="20"/>
        </w:rPr>
        <w:t>25</w:t>
      </w:r>
      <w:r w:rsidR="00996020" w:rsidRPr="00B564F4">
        <w:rPr>
          <w:rFonts w:asciiTheme="minorHAnsi" w:hAnsiTheme="minorHAnsi" w:cstheme="minorHAnsi"/>
          <w:sz w:val="20"/>
          <w:szCs w:val="20"/>
        </w:rPr>
        <w:t>), važećim propisima koji se odnose na predmet ovog postupka javne nabave, pravilnicima i hrvatskim normama, pravilima struke, projektnoj dokumentaciji, posebnim zahtjevima Naručitelja</w:t>
      </w:r>
      <w:r w:rsidR="005F214A">
        <w:rPr>
          <w:rFonts w:asciiTheme="minorHAnsi" w:hAnsiTheme="minorHAnsi" w:cstheme="minorHAnsi"/>
          <w:sz w:val="20"/>
          <w:szCs w:val="20"/>
        </w:rPr>
        <w:t xml:space="preserve"> po ugovorima o izvođenju radova</w:t>
      </w:r>
      <w:r w:rsidR="00996020" w:rsidRPr="00B564F4">
        <w:rPr>
          <w:rFonts w:asciiTheme="minorHAnsi" w:hAnsiTheme="minorHAnsi" w:cstheme="minorHAnsi"/>
          <w:sz w:val="20"/>
          <w:szCs w:val="20"/>
        </w:rPr>
        <w:t xml:space="preserve"> te Projektnom zadatku.</w:t>
      </w:r>
      <w:r w:rsidR="006827EA">
        <w:rPr>
          <w:rFonts w:asciiTheme="minorHAnsi" w:hAnsiTheme="minorHAnsi" w:cstheme="minorHAnsi"/>
          <w:sz w:val="20"/>
          <w:szCs w:val="20"/>
        </w:rPr>
        <w:t xml:space="preserve"> Usluga uključuje i </w:t>
      </w:r>
      <w:r w:rsidR="00532DEB">
        <w:rPr>
          <w:rFonts w:asciiTheme="minorHAnsi" w:hAnsiTheme="minorHAnsi" w:cstheme="minorHAnsi"/>
          <w:sz w:val="20"/>
          <w:szCs w:val="20"/>
        </w:rPr>
        <w:t>aktivnosti</w:t>
      </w:r>
      <w:r w:rsidR="006827EA">
        <w:rPr>
          <w:rFonts w:asciiTheme="minorHAnsi" w:hAnsiTheme="minorHAnsi" w:cstheme="minorHAnsi"/>
          <w:sz w:val="20"/>
          <w:szCs w:val="20"/>
        </w:rPr>
        <w:t xml:space="preserve"> (FIDIC) Inženjera (za Aktivnosti 1-7) te </w:t>
      </w:r>
      <w:r w:rsidR="00532DEB">
        <w:rPr>
          <w:rFonts w:asciiTheme="minorHAnsi" w:hAnsiTheme="minorHAnsi" w:cstheme="minorHAnsi"/>
          <w:sz w:val="20"/>
          <w:szCs w:val="20"/>
        </w:rPr>
        <w:t>aktivnosti</w:t>
      </w:r>
      <w:r w:rsidR="006827EA">
        <w:rPr>
          <w:rFonts w:asciiTheme="minorHAnsi" w:hAnsiTheme="minorHAnsi" w:cstheme="minorHAnsi"/>
          <w:sz w:val="20"/>
          <w:szCs w:val="20"/>
        </w:rPr>
        <w:t xml:space="preserve"> upravljanja BIM okruženjem (za </w:t>
      </w:r>
      <w:r w:rsidR="00532DEB">
        <w:rPr>
          <w:rFonts w:asciiTheme="minorHAnsi" w:hAnsiTheme="minorHAnsi" w:cstheme="minorHAnsi"/>
          <w:sz w:val="20"/>
          <w:szCs w:val="20"/>
        </w:rPr>
        <w:t>Aktivnosti</w:t>
      </w:r>
      <w:r w:rsidR="006827EA">
        <w:rPr>
          <w:rFonts w:asciiTheme="minorHAnsi" w:hAnsiTheme="minorHAnsi" w:cstheme="minorHAnsi"/>
          <w:sz w:val="20"/>
          <w:szCs w:val="20"/>
        </w:rPr>
        <w:t xml:space="preserve"> 6 i 7).</w:t>
      </w:r>
    </w:p>
    <w:p w14:paraId="1005D363" w14:textId="77777777" w:rsidR="00996020" w:rsidRPr="00B564F4" w:rsidRDefault="00996020" w:rsidP="00B564F4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B564F4">
        <w:rPr>
          <w:rFonts w:asciiTheme="minorHAnsi" w:hAnsiTheme="minorHAnsi" w:cstheme="minorHAnsi"/>
          <w:sz w:val="20"/>
          <w:szCs w:val="20"/>
        </w:rPr>
        <w:t>Usluga upravljanja projektom provodi se u potpunoj sukladnosti s relevantnim zakonodavstvom RH i EU. Prema odredbama Zakona o poslovima i djelatnostima prostornog uređenja i gradnje (NN 78/15 s izmjenama i dopunama) projekt zbog svoje investicijske vrijednosti ulazi u obavezu imenovanja Voditelja projekta od strane Naručitelja.</w:t>
      </w:r>
    </w:p>
    <w:p w14:paraId="1AFFE146" w14:textId="6D10FF2C" w:rsidR="00996020" w:rsidRPr="00B564F4" w:rsidRDefault="00996020" w:rsidP="00B564F4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B564F4">
        <w:rPr>
          <w:rFonts w:asciiTheme="minorHAnsi" w:hAnsiTheme="minorHAnsi" w:cstheme="minorHAnsi"/>
          <w:sz w:val="20"/>
          <w:szCs w:val="20"/>
        </w:rPr>
        <w:t xml:space="preserve">Ugovor za usluge </w:t>
      </w:r>
      <w:r w:rsidR="00B564F4">
        <w:rPr>
          <w:rFonts w:asciiTheme="minorHAnsi" w:hAnsiTheme="minorHAnsi" w:cstheme="minorHAnsi"/>
          <w:sz w:val="20"/>
          <w:szCs w:val="20"/>
        </w:rPr>
        <w:t>upravljanje projektom</w:t>
      </w:r>
      <w:r w:rsidRPr="00B564F4">
        <w:rPr>
          <w:rFonts w:asciiTheme="minorHAnsi" w:hAnsiTheme="minorHAnsi" w:cstheme="minorHAnsi"/>
          <w:sz w:val="20"/>
          <w:szCs w:val="20"/>
        </w:rPr>
        <w:t xml:space="preserve"> projekta obuhvaća slijedeće aktivnosti:</w:t>
      </w:r>
    </w:p>
    <w:p w14:paraId="42B2C503" w14:textId="77777777" w:rsidR="003F060C" w:rsidRPr="00B564F4" w:rsidRDefault="003F060C" w:rsidP="00B564F4">
      <w:pPr>
        <w:pStyle w:val="ListParagraph"/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bookmarkStart w:id="3" w:name="_Hlk177891401"/>
      <w:r w:rsidRPr="00B564F4">
        <w:rPr>
          <w:rFonts w:asciiTheme="minorHAnsi" w:hAnsiTheme="minorHAnsi" w:cstheme="minorHAnsi"/>
          <w:sz w:val="20"/>
          <w:szCs w:val="20"/>
        </w:rPr>
        <w:t xml:space="preserve">AKTIVNOST 1 - "UPRAVLJANJE PROJEKTOM </w:t>
      </w:r>
      <w:bookmarkStart w:id="4" w:name="_Hlk177891426"/>
      <w:r w:rsidRPr="00B564F4">
        <w:rPr>
          <w:rFonts w:asciiTheme="minorHAnsi" w:hAnsiTheme="minorHAnsi" w:cstheme="minorHAnsi"/>
          <w:sz w:val="20"/>
          <w:szCs w:val="20"/>
        </w:rPr>
        <w:t>USPOSTAVE NULTE ZONE VODOOPSKRBE GRADA ZAGREBA</w:t>
      </w:r>
      <w:bookmarkEnd w:id="4"/>
      <w:r w:rsidRPr="00B564F4">
        <w:rPr>
          <w:rFonts w:asciiTheme="minorHAnsi" w:hAnsiTheme="minorHAnsi" w:cstheme="minorHAnsi"/>
          <w:sz w:val="20"/>
          <w:szCs w:val="20"/>
        </w:rPr>
        <w:t>"</w:t>
      </w:r>
      <w:bookmarkEnd w:id="3"/>
    </w:p>
    <w:p w14:paraId="5F3CDF5A" w14:textId="77777777" w:rsidR="003F060C" w:rsidRPr="00B564F4" w:rsidRDefault="003F060C" w:rsidP="00B564F4">
      <w:pPr>
        <w:pStyle w:val="ListParagraph"/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bookmarkStart w:id="5" w:name="_Hlk177900478"/>
      <w:r w:rsidRPr="00B564F4">
        <w:rPr>
          <w:rFonts w:asciiTheme="minorHAnsi" w:hAnsiTheme="minorHAnsi" w:cstheme="minorHAnsi"/>
          <w:sz w:val="20"/>
          <w:szCs w:val="20"/>
        </w:rPr>
        <w:t xml:space="preserve">AKTIVNOST 2 - "UPRAVLJANJE PROJEKTOM ŠIRENJA MREŽE ODVODNJE NASELJA STUPNIK I KOLEKTOR II. </w:t>
      </w:r>
      <w:r w:rsidRPr="00B564F4">
        <w:rPr>
          <w:rFonts w:asciiTheme="minorHAnsi" w:hAnsiTheme="minorHAnsi" w:cstheme="minorHAnsi"/>
          <w:sz w:val="20"/>
          <w:szCs w:val="20"/>
        </w:rPr>
        <w:lastRenderedPageBreak/>
        <w:t>PARALELA S REKONSTRUKCIJAMA U NASELJIMA ODRA, HRAŠĆE, MALA MLAKA I VELIKO POLJE I PRODUŽENA ISLANDSKA"</w:t>
      </w:r>
      <w:bookmarkEnd w:id="5"/>
    </w:p>
    <w:p w14:paraId="3D5162AD" w14:textId="0A19CC5E" w:rsidR="003F060C" w:rsidRPr="00B564F4" w:rsidRDefault="003F060C" w:rsidP="00B564F4">
      <w:pPr>
        <w:pStyle w:val="ListParagraph"/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564F4">
        <w:rPr>
          <w:rFonts w:asciiTheme="minorHAnsi" w:hAnsiTheme="minorHAnsi" w:cstheme="minorHAnsi"/>
          <w:sz w:val="20"/>
          <w:szCs w:val="20"/>
        </w:rPr>
        <w:t>AKTIVNOST 3 - "UPRAVLJANJE PROJEKTOM ŠIRENJA MREŽE ODVODNJE NA PODRUČJU RESNIKA, SESVETSKE SOPNICE I POPOVCA I SPOJ SESVETA NA CUPOVZ"</w:t>
      </w:r>
    </w:p>
    <w:p w14:paraId="76435EA9" w14:textId="78333D56" w:rsidR="003F060C" w:rsidRPr="00B564F4" w:rsidRDefault="003F060C" w:rsidP="00B564F4">
      <w:pPr>
        <w:pStyle w:val="ListParagraph"/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564F4">
        <w:rPr>
          <w:rFonts w:asciiTheme="minorHAnsi" w:hAnsiTheme="minorHAnsi" w:cstheme="minorHAnsi"/>
          <w:sz w:val="20"/>
          <w:szCs w:val="20"/>
        </w:rPr>
        <w:t xml:space="preserve">AKTIVNOST 4 - "UPRAVLJANJE PROJEKTOM </w:t>
      </w:r>
      <w:r w:rsidR="00DF1438" w:rsidRPr="00B564F4">
        <w:rPr>
          <w:rFonts w:asciiTheme="minorHAnsi" w:hAnsiTheme="minorHAnsi" w:cstheme="minorHAnsi"/>
          <w:sz w:val="20"/>
          <w:szCs w:val="20"/>
        </w:rPr>
        <w:t>REKONSTRUKCIJE I DOGRADNJE SUSTAVA VODOOPSKRBE I ODVODNJE NA PODRUČJU SESVETA</w:t>
      </w:r>
      <w:r w:rsidRPr="00B564F4">
        <w:rPr>
          <w:rFonts w:asciiTheme="minorHAnsi" w:hAnsiTheme="minorHAnsi" w:cstheme="minorHAnsi"/>
          <w:sz w:val="20"/>
          <w:szCs w:val="20"/>
        </w:rPr>
        <w:t>"</w:t>
      </w:r>
    </w:p>
    <w:p w14:paraId="26165855" w14:textId="632AF5F1" w:rsidR="009E190B" w:rsidRPr="00B564F4" w:rsidRDefault="009E190B" w:rsidP="00B564F4">
      <w:pPr>
        <w:pStyle w:val="ListParagraph"/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564F4">
        <w:rPr>
          <w:rFonts w:asciiTheme="minorHAnsi" w:hAnsiTheme="minorHAnsi" w:cstheme="minorHAnsi"/>
          <w:sz w:val="20"/>
          <w:szCs w:val="20"/>
        </w:rPr>
        <w:t xml:space="preserve">AKTIVNOST </w:t>
      </w:r>
      <w:r w:rsidR="00F561C0" w:rsidRPr="00B564F4">
        <w:rPr>
          <w:rFonts w:asciiTheme="minorHAnsi" w:hAnsiTheme="minorHAnsi" w:cstheme="minorHAnsi"/>
          <w:sz w:val="20"/>
          <w:szCs w:val="20"/>
        </w:rPr>
        <w:t>5</w:t>
      </w:r>
      <w:r w:rsidRPr="00B564F4">
        <w:rPr>
          <w:rFonts w:asciiTheme="minorHAnsi" w:hAnsiTheme="minorHAnsi" w:cstheme="minorHAnsi"/>
          <w:sz w:val="20"/>
          <w:szCs w:val="20"/>
        </w:rPr>
        <w:t xml:space="preserve"> - "</w:t>
      </w:r>
      <w:r w:rsidR="00E5714E" w:rsidRPr="00B564F4">
        <w:rPr>
          <w:rFonts w:asciiTheme="minorHAnsi" w:hAnsiTheme="minorHAnsi" w:cstheme="minorHAnsi"/>
          <w:sz w:val="20"/>
          <w:szCs w:val="20"/>
        </w:rPr>
        <w:t>UPRAVLJANJE PROJEKTOM IZGRADNJE SUSTAVA ODVODNJE AGLOMERACIJE GLAVNIČICA TE NADOGRADNJE I REKONSTRUKCIJE SUSTAVA VODOOPSKRBE NA PODRUČJU SESVETA</w:t>
      </w:r>
      <w:r w:rsidRPr="00B564F4">
        <w:rPr>
          <w:rFonts w:asciiTheme="minorHAnsi" w:hAnsiTheme="minorHAnsi" w:cstheme="minorHAnsi"/>
          <w:sz w:val="20"/>
          <w:szCs w:val="20"/>
        </w:rPr>
        <w:t>"</w:t>
      </w:r>
    </w:p>
    <w:p w14:paraId="5D251FD9" w14:textId="176A77DE" w:rsidR="00F561C0" w:rsidRPr="00B564F4" w:rsidRDefault="00F561C0" w:rsidP="00B564F4">
      <w:pPr>
        <w:pStyle w:val="ListParagraph"/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564F4">
        <w:rPr>
          <w:rFonts w:asciiTheme="minorHAnsi" w:hAnsiTheme="minorHAnsi" w:cstheme="minorHAnsi"/>
          <w:sz w:val="20"/>
          <w:szCs w:val="20"/>
        </w:rPr>
        <w:t xml:space="preserve">AKTIVNOST 6 - "UPRAVLJANJE PROJEKTOM </w:t>
      </w:r>
      <w:r w:rsidR="00E5714E" w:rsidRPr="00B564F4">
        <w:rPr>
          <w:rFonts w:asciiTheme="minorHAnsi" w:hAnsiTheme="minorHAnsi" w:cstheme="minorHAnsi"/>
          <w:sz w:val="20"/>
          <w:szCs w:val="20"/>
        </w:rPr>
        <w:t>DOGRADNJE CENTRALNOG UREĐAJA ZA PROČIŠĆAVANJE OTPADNIH VODA GRADA ZAGREBA NA 3. STUPANJ PROČIŠĆAVANJA ZA UKLANJANJE DUŠIKA I FOSFORA</w:t>
      </w:r>
      <w:r w:rsidR="00143EB7" w:rsidRPr="00B564F4">
        <w:rPr>
          <w:rFonts w:asciiTheme="minorHAnsi" w:hAnsiTheme="minorHAnsi" w:cstheme="minorHAnsi"/>
          <w:sz w:val="20"/>
          <w:szCs w:val="20"/>
        </w:rPr>
        <w:t>"</w:t>
      </w:r>
    </w:p>
    <w:p w14:paraId="72B85550" w14:textId="54570B52" w:rsidR="006320DD" w:rsidRPr="00B564F4" w:rsidRDefault="006320DD" w:rsidP="00B564F4">
      <w:pPr>
        <w:pStyle w:val="ListParagraph"/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564F4">
        <w:rPr>
          <w:rFonts w:asciiTheme="minorHAnsi" w:hAnsiTheme="minorHAnsi" w:cstheme="minorHAnsi"/>
          <w:sz w:val="20"/>
          <w:szCs w:val="20"/>
        </w:rPr>
        <w:t>AKTIVNOST 7 - "</w:t>
      </w:r>
      <w:r w:rsidR="00E5714E" w:rsidRPr="00B564F4">
        <w:rPr>
          <w:rFonts w:asciiTheme="minorHAnsi" w:hAnsiTheme="minorHAnsi" w:cstheme="minorHAnsi"/>
          <w:sz w:val="20"/>
          <w:szCs w:val="20"/>
        </w:rPr>
        <w:t>UPRAVLJANJE PROJEKTOM UNAPRJEĐENJA LINIJE OBRADE MULJA NA CENTRALNOM UREĐAJU ZA PROČIŠĆAVANJE OTPADNIH VODA GRADA ZAGREBA S UVOĐENJEM TH PROCESA I TERMALNOG SUŠENJA</w:t>
      </w:r>
      <w:r w:rsidRPr="00B564F4">
        <w:rPr>
          <w:rFonts w:asciiTheme="minorHAnsi" w:hAnsiTheme="minorHAnsi" w:cstheme="minorHAnsi"/>
          <w:sz w:val="20"/>
          <w:szCs w:val="20"/>
        </w:rPr>
        <w:t>"</w:t>
      </w:r>
    </w:p>
    <w:p w14:paraId="4441DE2A" w14:textId="43E78CBE" w:rsidR="009E190B" w:rsidRPr="00B564F4" w:rsidRDefault="0003578A" w:rsidP="00B564F4">
      <w:pPr>
        <w:pStyle w:val="ListParagraph"/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564F4">
        <w:rPr>
          <w:rFonts w:asciiTheme="minorHAnsi" w:hAnsiTheme="minorHAnsi" w:cstheme="minorHAnsi"/>
          <w:sz w:val="20"/>
          <w:szCs w:val="20"/>
        </w:rPr>
        <w:t xml:space="preserve">AKTIVNOST </w:t>
      </w:r>
      <w:r w:rsidR="006320DD" w:rsidRPr="00B564F4">
        <w:rPr>
          <w:rFonts w:asciiTheme="minorHAnsi" w:hAnsiTheme="minorHAnsi" w:cstheme="minorHAnsi"/>
          <w:sz w:val="20"/>
          <w:szCs w:val="20"/>
        </w:rPr>
        <w:t>8</w:t>
      </w:r>
      <w:r w:rsidRPr="00B564F4">
        <w:rPr>
          <w:rFonts w:asciiTheme="minorHAnsi" w:hAnsiTheme="minorHAnsi" w:cstheme="minorHAnsi"/>
          <w:sz w:val="20"/>
          <w:szCs w:val="20"/>
        </w:rPr>
        <w:t xml:space="preserve"> - "</w:t>
      </w:r>
      <w:r w:rsidR="008A5EBF" w:rsidRPr="00B564F4">
        <w:rPr>
          <w:rFonts w:asciiTheme="minorHAnsi" w:hAnsiTheme="minorHAnsi" w:cstheme="minorHAnsi"/>
          <w:sz w:val="20"/>
          <w:szCs w:val="20"/>
        </w:rPr>
        <w:t xml:space="preserve">UPRAVLJANJE AKTIVNOŠĆU </w:t>
      </w:r>
      <w:r w:rsidRPr="00B564F4">
        <w:rPr>
          <w:rFonts w:asciiTheme="minorHAnsi" w:hAnsiTheme="minorHAnsi" w:cstheme="minorHAnsi"/>
          <w:bCs/>
          <w:sz w:val="20"/>
          <w:szCs w:val="20"/>
        </w:rPr>
        <w:t>INFORMIRANJ</w:t>
      </w:r>
      <w:r w:rsidR="008A5EBF" w:rsidRPr="00B564F4">
        <w:rPr>
          <w:rFonts w:asciiTheme="minorHAnsi" w:hAnsiTheme="minorHAnsi" w:cstheme="minorHAnsi"/>
          <w:bCs/>
          <w:sz w:val="20"/>
          <w:szCs w:val="20"/>
        </w:rPr>
        <w:t>A</w:t>
      </w:r>
      <w:r w:rsidRPr="00B564F4">
        <w:rPr>
          <w:rFonts w:asciiTheme="minorHAnsi" w:hAnsiTheme="minorHAnsi" w:cstheme="minorHAnsi"/>
          <w:bCs/>
          <w:sz w:val="20"/>
          <w:szCs w:val="20"/>
        </w:rPr>
        <w:t xml:space="preserve"> I VIDLJIVOST</w:t>
      </w:r>
      <w:r w:rsidR="008A5EBF" w:rsidRPr="00B564F4">
        <w:rPr>
          <w:rFonts w:asciiTheme="minorHAnsi" w:hAnsiTheme="minorHAnsi" w:cstheme="minorHAnsi"/>
          <w:bCs/>
          <w:sz w:val="20"/>
          <w:szCs w:val="20"/>
        </w:rPr>
        <w:t>I</w:t>
      </w:r>
      <w:r w:rsidRPr="00B564F4">
        <w:rPr>
          <w:rFonts w:asciiTheme="minorHAnsi" w:hAnsiTheme="minorHAnsi" w:cstheme="minorHAnsi"/>
          <w:sz w:val="20"/>
          <w:szCs w:val="20"/>
        </w:rPr>
        <w:t>"</w:t>
      </w:r>
    </w:p>
    <w:p w14:paraId="0B82A61E" w14:textId="0B8DE594" w:rsidR="002744E7" w:rsidRDefault="00996020" w:rsidP="00B564F4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B564F4">
        <w:rPr>
          <w:rFonts w:asciiTheme="minorHAnsi" w:hAnsiTheme="minorHAnsi" w:cstheme="minorHAnsi"/>
          <w:sz w:val="20"/>
          <w:szCs w:val="20"/>
        </w:rPr>
        <w:t xml:space="preserve">Detaljan opis predmeta nabave nalazi se u prilogu ove </w:t>
      </w:r>
      <w:r w:rsidR="005413AB" w:rsidRPr="00B564F4">
        <w:rPr>
          <w:rFonts w:asciiTheme="minorHAnsi" w:hAnsiTheme="minorHAnsi" w:cstheme="minorHAnsi"/>
          <w:sz w:val="20"/>
          <w:szCs w:val="20"/>
        </w:rPr>
        <w:t xml:space="preserve">Dokumentacije o nabavi (dalje u tekstu: DON) </w:t>
      </w:r>
      <w:r w:rsidR="008F131E">
        <w:rPr>
          <w:rFonts w:asciiTheme="minorHAnsi" w:hAnsiTheme="minorHAnsi" w:cstheme="minorHAnsi"/>
          <w:sz w:val="20"/>
          <w:szCs w:val="20"/>
        </w:rPr>
        <w:t>Prilog</w:t>
      </w:r>
      <w:r w:rsidR="00D47F1C">
        <w:rPr>
          <w:rFonts w:asciiTheme="minorHAnsi" w:hAnsiTheme="minorHAnsi" w:cstheme="minorHAnsi"/>
          <w:sz w:val="20"/>
          <w:szCs w:val="20"/>
        </w:rPr>
        <w:t xml:space="preserve"> </w:t>
      </w:r>
      <w:r w:rsidR="008F131E">
        <w:rPr>
          <w:rFonts w:asciiTheme="minorHAnsi" w:hAnsiTheme="minorHAnsi" w:cstheme="minorHAnsi"/>
          <w:sz w:val="20"/>
          <w:szCs w:val="20"/>
        </w:rPr>
        <w:t>3</w:t>
      </w:r>
      <w:r w:rsidR="00D47F1C">
        <w:rPr>
          <w:rFonts w:asciiTheme="minorHAnsi" w:hAnsiTheme="minorHAnsi" w:cstheme="minorHAnsi"/>
          <w:sz w:val="20"/>
          <w:szCs w:val="20"/>
        </w:rPr>
        <w:t>_</w:t>
      </w:r>
      <w:r w:rsidR="005413AB" w:rsidRPr="00B564F4">
        <w:rPr>
          <w:rFonts w:asciiTheme="minorHAnsi" w:hAnsiTheme="minorHAnsi" w:cstheme="minorHAnsi"/>
          <w:sz w:val="20"/>
          <w:szCs w:val="20"/>
        </w:rPr>
        <w:t>Projektni zadatak</w:t>
      </w:r>
      <w:r w:rsidRPr="00B564F4">
        <w:rPr>
          <w:rFonts w:asciiTheme="minorHAnsi" w:hAnsiTheme="minorHAnsi" w:cstheme="minorHAnsi"/>
          <w:sz w:val="20"/>
          <w:szCs w:val="20"/>
        </w:rPr>
        <w:t>.</w:t>
      </w:r>
    </w:p>
    <w:p w14:paraId="56EEC02C" w14:textId="607A869A" w:rsidR="00D47F1C" w:rsidRPr="00B564F4" w:rsidRDefault="00D47F1C" w:rsidP="00B564F4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33C280B7" w14:textId="2CBFE735" w:rsidR="001435D2" w:rsidRPr="005413AB" w:rsidRDefault="004C1EF7" w:rsidP="001435D2">
      <w:pPr>
        <w:pStyle w:val="BodyText"/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5413AB">
        <w:rPr>
          <w:rFonts w:asciiTheme="minorHAnsi" w:hAnsiTheme="minorHAnsi" w:cstheme="minorHAnsi"/>
          <w:b/>
          <w:sz w:val="20"/>
          <w:szCs w:val="20"/>
        </w:rPr>
        <w:t>CPV oznaka i naziv: 71541000</w:t>
      </w:r>
      <w:r w:rsidR="001435D2" w:rsidRPr="001435D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1435D2" w:rsidRPr="005413AB">
        <w:rPr>
          <w:rFonts w:asciiTheme="minorHAnsi" w:hAnsiTheme="minorHAnsi" w:cstheme="minorHAnsi"/>
          <w:b/>
          <w:bCs/>
          <w:sz w:val="20"/>
          <w:szCs w:val="20"/>
        </w:rPr>
        <w:t>Usluge vođenja projekta u građevinarstvu</w:t>
      </w:r>
    </w:p>
    <w:p w14:paraId="4647B238" w14:textId="1501EC91" w:rsidR="00996020" w:rsidRDefault="00996020" w:rsidP="00B564F4">
      <w:pPr>
        <w:pStyle w:val="BodyText"/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CF4948">
        <w:rPr>
          <w:rFonts w:asciiTheme="minorHAnsi" w:hAnsiTheme="minorHAnsi" w:cstheme="minorHAnsi"/>
          <w:b/>
          <w:sz w:val="20"/>
          <w:szCs w:val="20"/>
        </w:rPr>
        <w:t>CPV oznaka i naziv:</w:t>
      </w:r>
      <w:r w:rsidR="00CF494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4948">
        <w:rPr>
          <w:rFonts w:asciiTheme="minorHAnsi" w:hAnsiTheme="minorHAnsi" w:cstheme="minorHAnsi"/>
          <w:b/>
          <w:sz w:val="20"/>
          <w:szCs w:val="20"/>
        </w:rPr>
        <w:t>71310000</w:t>
      </w:r>
      <w:r w:rsidRPr="005413AB">
        <w:rPr>
          <w:rFonts w:asciiTheme="minorHAnsi" w:hAnsiTheme="minorHAnsi" w:cstheme="minorHAnsi"/>
          <w:b/>
          <w:bCs/>
          <w:sz w:val="20"/>
          <w:szCs w:val="20"/>
        </w:rPr>
        <w:t xml:space="preserve"> Savjetodavne tehničke usluge i savjetodavne usluge u građevinarstvu</w:t>
      </w:r>
    </w:p>
    <w:p w14:paraId="6742C51F" w14:textId="18E4BB6B" w:rsidR="00CB7326" w:rsidRDefault="00CB7326" w:rsidP="00B564F4">
      <w:pPr>
        <w:pStyle w:val="BodyText"/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CF4948">
        <w:rPr>
          <w:rFonts w:asciiTheme="minorHAnsi" w:hAnsiTheme="minorHAnsi" w:cstheme="minorHAnsi"/>
          <w:b/>
          <w:sz w:val="20"/>
          <w:szCs w:val="20"/>
        </w:rPr>
        <w:t>CPV oznaka i naziv: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B7326">
        <w:rPr>
          <w:rFonts w:asciiTheme="minorHAnsi" w:hAnsiTheme="minorHAnsi" w:cstheme="minorHAnsi"/>
          <w:b/>
          <w:sz w:val="20"/>
          <w:szCs w:val="20"/>
        </w:rPr>
        <w:t>48321100-</w:t>
      </w:r>
      <w:r>
        <w:rPr>
          <w:rFonts w:asciiTheme="minorHAnsi" w:hAnsiTheme="minorHAnsi" w:cstheme="minorHAnsi"/>
          <w:b/>
          <w:sz w:val="20"/>
          <w:szCs w:val="20"/>
        </w:rPr>
        <w:t>4</w:t>
      </w:r>
      <w:r w:rsidRPr="00CB7326">
        <w:rPr>
          <w:rFonts w:asciiTheme="minorHAnsi" w:hAnsiTheme="minorHAnsi" w:cstheme="minorHAnsi"/>
          <w:b/>
          <w:sz w:val="20"/>
          <w:szCs w:val="20"/>
        </w:rPr>
        <w:t xml:space="preserve"> Programski paket za računalom potpomognuto crtanje (CAD)</w:t>
      </w:r>
    </w:p>
    <w:p w14:paraId="4CA99578" w14:textId="3399457A" w:rsidR="00CB7326" w:rsidRDefault="00CB7326" w:rsidP="00CB7326">
      <w:pPr>
        <w:pStyle w:val="BodyText"/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CF4948">
        <w:rPr>
          <w:rFonts w:asciiTheme="minorHAnsi" w:hAnsiTheme="minorHAnsi" w:cstheme="minorHAnsi"/>
          <w:b/>
          <w:sz w:val="20"/>
          <w:szCs w:val="20"/>
        </w:rPr>
        <w:t>CPV oznaka i naziv: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B7326">
        <w:rPr>
          <w:rFonts w:asciiTheme="minorHAnsi" w:hAnsiTheme="minorHAnsi" w:cstheme="minorHAnsi"/>
          <w:b/>
          <w:sz w:val="20"/>
          <w:szCs w:val="20"/>
        </w:rPr>
        <w:t>48321100-5 Sustav za računalom potpomognuto crtanje (CAD)</w:t>
      </w:r>
    </w:p>
    <w:p w14:paraId="2F020190" w14:textId="284AE3FB" w:rsidR="00CB7326" w:rsidRDefault="00CB7326" w:rsidP="00CB7326">
      <w:pPr>
        <w:pStyle w:val="BodyText"/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CF4948">
        <w:rPr>
          <w:rFonts w:asciiTheme="minorHAnsi" w:hAnsiTheme="minorHAnsi" w:cstheme="minorHAnsi"/>
          <w:b/>
          <w:sz w:val="20"/>
          <w:szCs w:val="20"/>
        </w:rPr>
        <w:t>CPV oznaka i naziv: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B7326">
        <w:rPr>
          <w:rFonts w:asciiTheme="minorHAnsi" w:hAnsiTheme="minorHAnsi" w:cstheme="minorHAnsi"/>
          <w:b/>
          <w:bCs/>
          <w:sz w:val="20"/>
          <w:szCs w:val="20"/>
        </w:rPr>
        <w:t>72268000-1</w:t>
      </w:r>
      <w:r w:rsidRPr="00CB7326">
        <w:rPr>
          <w:rFonts w:asciiTheme="minorHAnsi" w:hAnsiTheme="minorHAnsi" w:cstheme="minorHAnsi"/>
          <w:b/>
          <w:sz w:val="20"/>
          <w:szCs w:val="20"/>
        </w:rPr>
        <w:t xml:space="preserve"> Usluge nabave programske podrške</w:t>
      </w:r>
    </w:p>
    <w:p w14:paraId="1665D7CD" w14:textId="2AE431D5" w:rsidR="00CB7326" w:rsidRDefault="00CB7326" w:rsidP="00B564F4">
      <w:pPr>
        <w:pStyle w:val="BodyText"/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CF4948">
        <w:rPr>
          <w:rFonts w:asciiTheme="minorHAnsi" w:hAnsiTheme="minorHAnsi" w:cstheme="minorHAnsi"/>
          <w:b/>
          <w:sz w:val="20"/>
          <w:szCs w:val="20"/>
        </w:rPr>
        <w:t>CPV oznaka i naziv: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B7326">
        <w:rPr>
          <w:rFonts w:asciiTheme="minorHAnsi" w:hAnsiTheme="minorHAnsi" w:cstheme="minorHAnsi"/>
          <w:b/>
          <w:bCs/>
          <w:sz w:val="20"/>
          <w:szCs w:val="20"/>
        </w:rPr>
        <w:t>72600000-6</w:t>
      </w:r>
      <w:r w:rsidRPr="00CB7326">
        <w:rPr>
          <w:rFonts w:asciiTheme="minorHAnsi" w:hAnsiTheme="minorHAnsi" w:cstheme="minorHAnsi"/>
          <w:b/>
          <w:sz w:val="20"/>
          <w:szCs w:val="20"/>
        </w:rPr>
        <w:t xml:space="preserve"> Usluge računalne podrške i savjetodavne usluge</w:t>
      </w:r>
    </w:p>
    <w:p w14:paraId="4A733CC5" w14:textId="77777777" w:rsidR="00CB7326" w:rsidRPr="005413AB" w:rsidRDefault="00CB7326" w:rsidP="00B564F4">
      <w:pPr>
        <w:pStyle w:val="BodyText"/>
        <w:spacing w:after="120"/>
        <w:rPr>
          <w:rFonts w:asciiTheme="minorHAnsi" w:hAnsiTheme="minorHAnsi" w:cstheme="minorHAnsi"/>
          <w:b/>
          <w:sz w:val="20"/>
          <w:szCs w:val="20"/>
        </w:rPr>
      </w:pPr>
    </w:p>
    <w:p w14:paraId="4799F10E" w14:textId="77777777" w:rsidR="008551C6" w:rsidRPr="005413AB" w:rsidRDefault="008551C6" w:rsidP="00B564F4">
      <w:pPr>
        <w:pStyle w:val="BodyText"/>
        <w:spacing w:after="120"/>
        <w:rPr>
          <w:rFonts w:asciiTheme="minorHAnsi" w:hAnsiTheme="minorHAnsi" w:cstheme="minorHAnsi"/>
          <w:bCs/>
          <w:sz w:val="20"/>
          <w:szCs w:val="20"/>
          <w:u w:val="single"/>
        </w:rPr>
      </w:pPr>
      <w:r w:rsidRPr="005413AB">
        <w:rPr>
          <w:rFonts w:asciiTheme="minorHAnsi" w:hAnsiTheme="minorHAnsi" w:cstheme="minorHAnsi"/>
          <w:bCs/>
          <w:sz w:val="20"/>
          <w:szCs w:val="20"/>
          <w:u w:val="single"/>
        </w:rPr>
        <w:t>Nabava je povezana s projektom i/ili programom koji se financira iz fondova Europske unije</w:t>
      </w:r>
    </w:p>
    <w:p w14:paraId="09968D2C" w14:textId="77777777" w:rsidR="00A77FD7" w:rsidRPr="00A77FD7" w:rsidRDefault="00A77FD7" w:rsidP="00A77FD7">
      <w:pPr>
        <w:pStyle w:val="BodyText"/>
        <w:spacing w:after="120"/>
        <w:rPr>
          <w:rFonts w:asciiTheme="minorHAnsi" w:hAnsiTheme="minorHAnsi" w:cstheme="minorHAnsi"/>
          <w:bCs/>
          <w:sz w:val="20"/>
          <w:szCs w:val="20"/>
        </w:rPr>
      </w:pPr>
      <w:r w:rsidRPr="00A77FD7">
        <w:rPr>
          <w:rFonts w:asciiTheme="minorHAnsi" w:hAnsiTheme="minorHAnsi" w:cstheme="minorHAnsi"/>
          <w:bCs/>
          <w:sz w:val="20"/>
          <w:szCs w:val="20"/>
        </w:rPr>
        <w:t xml:space="preserve">Broj ili uputa na projekt: </w:t>
      </w:r>
      <w:r w:rsidRPr="00A77FD7">
        <w:rPr>
          <w:rFonts w:asciiTheme="minorHAnsi" w:hAnsiTheme="minorHAnsi" w:cstheme="minorHAnsi"/>
          <w:bCs/>
          <w:sz w:val="20"/>
          <w:szCs w:val="20"/>
          <w:highlight w:val="cyan"/>
        </w:rPr>
        <w:t>PKK 2021-2027.</w:t>
      </w:r>
    </w:p>
    <w:p w14:paraId="6FB28E59" w14:textId="77777777" w:rsidR="00A77FD7" w:rsidRPr="00A77FD7" w:rsidRDefault="00A77FD7" w:rsidP="00A77FD7">
      <w:pPr>
        <w:pStyle w:val="BodyText"/>
        <w:spacing w:after="120"/>
        <w:rPr>
          <w:rFonts w:asciiTheme="minorHAnsi" w:hAnsiTheme="minorHAnsi" w:cstheme="minorHAnsi"/>
          <w:bCs/>
          <w:sz w:val="20"/>
          <w:szCs w:val="20"/>
        </w:rPr>
      </w:pPr>
      <w:r w:rsidRPr="00A77FD7">
        <w:rPr>
          <w:rFonts w:asciiTheme="minorHAnsi" w:hAnsiTheme="minorHAnsi" w:cstheme="minorHAnsi"/>
          <w:bCs/>
          <w:sz w:val="20"/>
          <w:szCs w:val="20"/>
        </w:rPr>
        <w:t xml:space="preserve">EU Program: </w:t>
      </w:r>
      <w:r w:rsidRPr="00A77FD7">
        <w:rPr>
          <w:rFonts w:asciiTheme="minorHAnsi" w:hAnsiTheme="minorHAnsi" w:cstheme="minorHAnsi"/>
          <w:bCs/>
          <w:sz w:val="20"/>
          <w:szCs w:val="20"/>
          <w:highlight w:val="cyan"/>
        </w:rPr>
        <w:t>Kohezijski fond (CF) 2021.</w:t>
      </w:r>
    </w:p>
    <w:p w14:paraId="2E1050A9" w14:textId="77777777" w:rsidR="00A77FD7" w:rsidRDefault="00A77FD7" w:rsidP="00B564F4">
      <w:pPr>
        <w:spacing w:after="120"/>
        <w:rPr>
          <w:rFonts w:asciiTheme="minorHAnsi" w:hAnsiTheme="minorHAnsi" w:cstheme="minorHAnsi"/>
          <w:bCs/>
          <w:sz w:val="20"/>
          <w:szCs w:val="20"/>
        </w:rPr>
      </w:pPr>
      <w:r w:rsidRPr="00A77FD7">
        <w:rPr>
          <w:rFonts w:asciiTheme="minorHAnsi" w:hAnsiTheme="minorHAnsi" w:cstheme="minorHAnsi"/>
          <w:bCs/>
          <w:sz w:val="20"/>
          <w:szCs w:val="20"/>
        </w:rPr>
        <w:t>Opis projekta</w:t>
      </w:r>
      <w:r w:rsidRPr="00A77FD7">
        <w:rPr>
          <w:rFonts w:asciiTheme="minorHAnsi" w:hAnsiTheme="minorHAnsi" w:cstheme="minorHAnsi"/>
          <w:bCs/>
          <w:sz w:val="20"/>
          <w:szCs w:val="20"/>
          <w:highlight w:val="cyan"/>
        </w:rPr>
        <w:t>: PKK 2021-2027.</w:t>
      </w:r>
    </w:p>
    <w:p w14:paraId="1F55BA19" w14:textId="601F5BC4" w:rsidR="004C202F" w:rsidRPr="005413AB" w:rsidRDefault="004C202F" w:rsidP="00B564F4">
      <w:pPr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 xml:space="preserve">Dodatni podaci: </w:t>
      </w:r>
      <w:r w:rsidRPr="005413AB">
        <w:rPr>
          <w:rFonts w:asciiTheme="minorHAnsi" w:hAnsiTheme="minorHAnsi" w:cstheme="minorHAnsi"/>
          <w:b/>
          <w:sz w:val="20"/>
          <w:szCs w:val="20"/>
        </w:rPr>
        <w:t>OPĆA NAPOMENA</w:t>
      </w:r>
    </w:p>
    <w:p w14:paraId="36D126F3" w14:textId="1E455BA9" w:rsidR="004C202F" w:rsidRPr="00B564F4" w:rsidRDefault="004C202F" w:rsidP="00B564F4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B564F4">
        <w:rPr>
          <w:rFonts w:asciiTheme="minorHAnsi" w:hAnsiTheme="minorHAnsi" w:cstheme="minorHAnsi"/>
          <w:sz w:val="20"/>
          <w:szCs w:val="20"/>
        </w:rPr>
        <w:t xml:space="preserve">Ponuda je izjava volje Ponuditelja u pisanom obliku da će izvesti radove u skladu s uvjetima i zahtjevima iz </w:t>
      </w:r>
      <w:r w:rsidR="005413AB" w:rsidRPr="00B564F4">
        <w:rPr>
          <w:rFonts w:asciiTheme="minorHAnsi" w:hAnsiTheme="minorHAnsi" w:cstheme="minorHAnsi"/>
          <w:sz w:val="20"/>
          <w:szCs w:val="20"/>
        </w:rPr>
        <w:t>DON</w:t>
      </w:r>
      <w:r w:rsidRPr="00B564F4">
        <w:rPr>
          <w:rFonts w:asciiTheme="minorHAnsi" w:hAnsiTheme="minorHAnsi" w:cstheme="minorHAnsi"/>
          <w:sz w:val="20"/>
          <w:szCs w:val="20"/>
        </w:rPr>
        <w:t>.</w:t>
      </w:r>
    </w:p>
    <w:p w14:paraId="10D01844" w14:textId="77777777" w:rsidR="004C202F" w:rsidRPr="00B564F4" w:rsidRDefault="004C202F" w:rsidP="00B564F4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B564F4">
        <w:rPr>
          <w:rFonts w:asciiTheme="minorHAnsi" w:hAnsiTheme="minorHAnsi" w:cstheme="minorHAnsi"/>
          <w:bCs/>
          <w:sz w:val="20"/>
          <w:szCs w:val="20"/>
        </w:rPr>
        <w:t>Pri izradi ponude Ponuditelj se mora pridržavati zahtjeva i uvjeta iz DON te ne smije mijenjati ni nadopunjavati tekst DON.</w:t>
      </w:r>
    </w:p>
    <w:p w14:paraId="1A3F8FF8" w14:textId="77777777" w:rsidR="004C202F" w:rsidRPr="005413AB" w:rsidRDefault="004C202F" w:rsidP="00B564F4">
      <w:pPr>
        <w:spacing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413AB">
        <w:rPr>
          <w:rFonts w:asciiTheme="minorHAnsi" w:hAnsiTheme="minorHAnsi" w:cstheme="minorHAnsi"/>
          <w:b/>
          <w:sz w:val="20"/>
          <w:szCs w:val="20"/>
        </w:rPr>
        <w:t>MJERODAVNO PRAVO</w:t>
      </w:r>
    </w:p>
    <w:p w14:paraId="1382D777" w14:textId="1E8202F1" w:rsidR="004C202F" w:rsidRPr="00B564F4" w:rsidRDefault="004C202F" w:rsidP="00B564F4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B564F4">
        <w:rPr>
          <w:rFonts w:asciiTheme="minorHAnsi" w:hAnsiTheme="minorHAnsi" w:cstheme="minorHAnsi"/>
          <w:sz w:val="20"/>
          <w:szCs w:val="20"/>
        </w:rPr>
        <w:t>Na ovaj postupak javne nabave primjenjuje se, kao mjerodavno pravo, zakonodavstvo Republike Hrvatske, a kao „lex specialis“ Zakon o javnoj nabavi (N</w:t>
      </w:r>
      <w:r w:rsidR="00EE59AD">
        <w:rPr>
          <w:rFonts w:asciiTheme="minorHAnsi" w:hAnsiTheme="minorHAnsi" w:cstheme="minorHAnsi"/>
          <w:sz w:val="20"/>
          <w:szCs w:val="20"/>
        </w:rPr>
        <w:t xml:space="preserve">N </w:t>
      </w:r>
      <w:r w:rsidRPr="00B564F4">
        <w:rPr>
          <w:rFonts w:asciiTheme="minorHAnsi" w:hAnsiTheme="minorHAnsi" w:cstheme="minorHAnsi"/>
          <w:sz w:val="20"/>
          <w:szCs w:val="20"/>
        </w:rPr>
        <w:t>120/16</w:t>
      </w:r>
      <w:r w:rsidR="00EE59AD">
        <w:rPr>
          <w:rFonts w:asciiTheme="minorHAnsi" w:hAnsiTheme="minorHAnsi" w:cstheme="minorHAnsi"/>
          <w:sz w:val="20"/>
          <w:szCs w:val="20"/>
        </w:rPr>
        <w:t xml:space="preserve"> s izmjenama i dopunama</w:t>
      </w:r>
      <w:r w:rsidRPr="00B564F4">
        <w:rPr>
          <w:rFonts w:asciiTheme="minorHAnsi" w:hAnsiTheme="minorHAnsi" w:cstheme="minorHAnsi"/>
          <w:sz w:val="20"/>
          <w:szCs w:val="20"/>
        </w:rPr>
        <w:t xml:space="preserve">; </w:t>
      </w:r>
      <w:r w:rsidRPr="00B564F4">
        <w:rPr>
          <w:rFonts w:asciiTheme="minorHAnsi" w:hAnsiTheme="minorHAnsi" w:cstheme="minorHAnsi"/>
          <w:bCs/>
          <w:sz w:val="20"/>
          <w:szCs w:val="20"/>
        </w:rPr>
        <w:t>dalje u DON:</w:t>
      </w:r>
      <w:r w:rsidRPr="00B564F4">
        <w:rPr>
          <w:rFonts w:asciiTheme="minorHAnsi" w:hAnsiTheme="minorHAnsi" w:cstheme="minorHAnsi"/>
          <w:sz w:val="20"/>
          <w:szCs w:val="20"/>
        </w:rPr>
        <w:t xml:space="preserve"> ZJN2016) i prateći podzakonski propisi. Na istim osnovama zakonodavstvo Republike Hrvatske je mjerodavno i u odnosima Naručitelja i trećih, a koji su direktno ili indirektno svojim manifestacijama volje dionici ovog postupka nabave, a to se osobito odnosi, ali ne ograničavajući se, na izdavatelje bankarskih jamstava i podugovaratelje. </w:t>
      </w:r>
    </w:p>
    <w:p w14:paraId="0E4B24D8" w14:textId="77777777" w:rsidR="002744E7" w:rsidRPr="00B564F4" w:rsidRDefault="004C1EF7" w:rsidP="00B564F4">
      <w:pPr>
        <w:pStyle w:val="Heading4"/>
        <w:numPr>
          <w:ilvl w:val="2"/>
          <w:numId w:val="1"/>
        </w:numPr>
        <w:tabs>
          <w:tab w:val="left" w:pos="284"/>
        </w:tabs>
        <w:spacing w:after="120"/>
        <w:ind w:left="284" w:hanging="284"/>
        <w:rPr>
          <w:rFonts w:asciiTheme="minorHAnsi" w:hAnsiTheme="minorHAnsi" w:cstheme="minorHAnsi"/>
          <w:spacing w:val="-6"/>
          <w:sz w:val="20"/>
          <w:szCs w:val="20"/>
        </w:rPr>
      </w:pPr>
      <w:r w:rsidRPr="00B564F4">
        <w:rPr>
          <w:rFonts w:asciiTheme="minorHAnsi" w:hAnsiTheme="minorHAnsi" w:cstheme="minorHAnsi"/>
          <w:spacing w:val="-6"/>
          <w:sz w:val="20"/>
          <w:szCs w:val="20"/>
        </w:rPr>
        <w:t>Količina predmeta nabave</w:t>
      </w:r>
    </w:p>
    <w:p w14:paraId="73D123D8" w14:textId="77777777" w:rsidR="002744E7" w:rsidRPr="005413AB" w:rsidRDefault="004C1EF7" w:rsidP="00B564F4">
      <w:pPr>
        <w:pStyle w:val="BodyText"/>
        <w:spacing w:after="120"/>
        <w:rPr>
          <w:rFonts w:asciiTheme="minorHAnsi" w:hAnsiTheme="minorHAnsi" w:cstheme="minorHAnsi"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>Naručitelj je odredio točne količine u troškovniku.</w:t>
      </w:r>
    </w:p>
    <w:p w14:paraId="27E96D18" w14:textId="77777777" w:rsidR="002744E7" w:rsidRPr="005413AB" w:rsidRDefault="004C1EF7" w:rsidP="00B564F4">
      <w:pPr>
        <w:pStyle w:val="Heading4"/>
        <w:numPr>
          <w:ilvl w:val="2"/>
          <w:numId w:val="1"/>
        </w:numPr>
        <w:tabs>
          <w:tab w:val="left" w:pos="284"/>
        </w:tabs>
        <w:spacing w:after="120"/>
        <w:ind w:left="284" w:hanging="284"/>
        <w:rPr>
          <w:rFonts w:asciiTheme="minorHAnsi" w:hAnsiTheme="minorHAnsi" w:cstheme="minorHAnsi"/>
          <w:sz w:val="20"/>
          <w:szCs w:val="20"/>
        </w:rPr>
      </w:pPr>
      <w:r w:rsidRPr="005413AB">
        <w:rPr>
          <w:rFonts w:asciiTheme="minorHAnsi" w:hAnsiTheme="minorHAnsi" w:cstheme="minorHAnsi"/>
          <w:spacing w:val="-6"/>
          <w:sz w:val="20"/>
          <w:szCs w:val="20"/>
        </w:rPr>
        <w:t>Tehničke</w:t>
      </w:r>
      <w:r w:rsidRPr="005413AB">
        <w:rPr>
          <w:rFonts w:asciiTheme="minorHAnsi" w:hAnsiTheme="minorHAnsi" w:cstheme="minorHAnsi"/>
          <w:spacing w:val="47"/>
          <w:sz w:val="20"/>
          <w:szCs w:val="20"/>
        </w:rPr>
        <w:t xml:space="preserve"> </w:t>
      </w:r>
      <w:r w:rsidRPr="005413AB">
        <w:rPr>
          <w:rFonts w:asciiTheme="minorHAnsi" w:hAnsiTheme="minorHAnsi" w:cstheme="minorHAnsi"/>
          <w:sz w:val="20"/>
          <w:szCs w:val="20"/>
        </w:rPr>
        <w:t>specifikacije</w:t>
      </w:r>
    </w:p>
    <w:p w14:paraId="307AEE7F" w14:textId="2D0C18B1" w:rsidR="00D115E3" w:rsidRPr="005413AB" w:rsidRDefault="00D115E3" w:rsidP="00B564F4">
      <w:pPr>
        <w:pStyle w:val="BodyText"/>
        <w:spacing w:after="120"/>
        <w:rPr>
          <w:rFonts w:asciiTheme="minorHAnsi" w:hAnsiTheme="minorHAnsi" w:cstheme="minorHAnsi"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>Detaljne tehničke specifikacije se nalaze u zasebnom prilogu (</w:t>
      </w:r>
      <w:r w:rsidR="00D47F1C" w:rsidRPr="00D47F1C">
        <w:rPr>
          <w:rFonts w:asciiTheme="minorHAnsi" w:hAnsiTheme="minorHAnsi" w:cstheme="minorHAnsi"/>
          <w:sz w:val="20"/>
          <w:szCs w:val="20"/>
        </w:rPr>
        <w:t>Prilog 3_Projektni zadatak</w:t>
      </w:r>
      <w:r w:rsidRPr="005413AB">
        <w:rPr>
          <w:rFonts w:asciiTheme="minorHAnsi" w:hAnsiTheme="minorHAnsi" w:cstheme="minorHAnsi"/>
          <w:sz w:val="20"/>
          <w:szCs w:val="20"/>
        </w:rPr>
        <w:t>).</w:t>
      </w:r>
    </w:p>
    <w:p w14:paraId="5E8DECB7" w14:textId="7C9AF563" w:rsidR="002744E7" w:rsidRPr="00B564F4" w:rsidRDefault="004C1EF7" w:rsidP="00B564F4">
      <w:pPr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564F4">
        <w:rPr>
          <w:rFonts w:asciiTheme="minorHAnsi" w:hAnsiTheme="minorHAnsi" w:cstheme="minorHAnsi"/>
          <w:sz w:val="20"/>
          <w:szCs w:val="20"/>
        </w:rPr>
        <w:t xml:space="preserve">Kriteriji za ocjenu jednakovrijednosti predmeta nabave: </w:t>
      </w:r>
      <w:r w:rsidR="00776787" w:rsidRPr="00B564F4">
        <w:rPr>
          <w:rFonts w:asciiTheme="minorHAnsi" w:hAnsiTheme="minorHAnsi" w:cstheme="minorHAnsi"/>
          <w:bCs/>
          <w:sz w:val="20"/>
          <w:szCs w:val="20"/>
        </w:rPr>
        <w:t xml:space="preserve">Obzirom da </w:t>
      </w:r>
      <w:r w:rsidR="00405FB4" w:rsidRPr="00B564F4">
        <w:rPr>
          <w:rFonts w:asciiTheme="minorHAnsi" w:hAnsiTheme="minorHAnsi" w:cstheme="minorHAnsi"/>
          <w:bCs/>
          <w:sz w:val="20"/>
          <w:szCs w:val="20"/>
        </w:rPr>
        <w:t>je</w:t>
      </w:r>
      <w:r w:rsidR="00776787" w:rsidRPr="00B564F4">
        <w:rPr>
          <w:rFonts w:asciiTheme="minorHAnsi" w:hAnsiTheme="minorHAnsi" w:cstheme="minorHAnsi"/>
          <w:bCs/>
          <w:sz w:val="20"/>
          <w:szCs w:val="20"/>
        </w:rPr>
        <w:t xml:space="preserve"> predmet nabave uslug</w:t>
      </w:r>
      <w:r w:rsidR="00405FB4" w:rsidRPr="00B564F4">
        <w:rPr>
          <w:rFonts w:asciiTheme="minorHAnsi" w:hAnsiTheme="minorHAnsi" w:cstheme="minorHAnsi"/>
          <w:bCs/>
          <w:sz w:val="20"/>
          <w:szCs w:val="20"/>
        </w:rPr>
        <w:t xml:space="preserve">a upravljanja </w:t>
      </w:r>
      <w:r w:rsidR="00776787" w:rsidRPr="00B564F4">
        <w:rPr>
          <w:rFonts w:asciiTheme="minorHAnsi" w:hAnsiTheme="minorHAnsi" w:cstheme="minorHAnsi"/>
          <w:bCs/>
          <w:sz w:val="20"/>
          <w:szCs w:val="20"/>
        </w:rPr>
        <w:t>projekt</w:t>
      </w:r>
      <w:r w:rsidR="00405FB4" w:rsidRPr="00B564F4">
        <w:rPr>
          <w:rFonts w:asciiTheme="minorHAnsi" w:hAnsiTheme="minorHAnsi" w:cstheme="minorHAnsi"/>
          <w:bCs/>
          <w:sz w:val="20"/>
          <w:szCs w:val="20"/>
        </w:rPr>
        <w:t>om</w:t>
      </w:r>
      <w:r w:rsidR="00776787" w:rsidRPr="00B564F4">
        <w:rPr>
          <w:rFonts w:asciiTheme="minorHAnsi" w:hAnsiTheme="minorHAnsi" w:cstheme="minorHAnsi"/>
          <w:bCs/>
          <w:sz w:val="20"/>
          <w:szCs w:val="20"/>
        </w:rPr>
        <w:t xml:space="preserve"> ova D</w:t>
      </w:r>
      <w:r w:rsidR="001F07A2" w:rsidRPr="00B564F4">
        <w:rPr>
          <w:rFonts w:asciiTheme="minorHAnsi" w:hAnsiTheme="minorHAnsi" w:cstheme="minorHAnsi"/>
          <w:bCs/>
          <w:sz w:val="20"/>
          <w:szCs w:val="20"/>
        </w:rPr>
        <w:t>ON</w:t>
      </w:r>
      <w:r w:rsidR="00776787" w:rsidRPr="00B564F4">
        <w:rPr>
          <w:rFonts w:asciiTheme="minorHAnsi" w:hAnsiTheme="minorHAnsi" w:cstheme="minorHAnsi"/>
          <w:bCs/>
          <w:sz w:val="20"/>
          <w:szCs w:val="20"/>
        </w:rPr>
        <w:t xml:space="preserve"> ne upućuje na marku, izvor, patent i sl. te se ne propisuju kriteriji za</w:t>
      </w:r>
      <w:r w:rsidR="007431CD" w:rsidRPr="00B564F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776787" w:rsidRPr="00B564F4">
        <w:rPr>
          <w:rFonts w:asciiTheme="minorHAnsi" w:hAnsiTheme="minorHAnsi" w:cstheme="minorHAnsi"/>
          <w:bCs/>
          <w:sz w:val="20"/>
          <w:szCs w:val="20"/>
        </w:rPr>
        <w:t xml:space="preserve">ocjenu jednakovrijednosti predmeta </w:t>
      </w:r>
      <w:r w:rsidR="00776787" w:rsidRPr="00B564F4">
        <w:rPr>
          <w:rFonts w:asciiTheme="minorHAnsi" w:hAnsiTheme="minorHAnsi" w:cstheme="minorHAnsi"/>
          <w:bCs/>
          <w:sz w:val="20"/>
          <w:szCs w:val="20"/>
        </w:rPr>
        <w:lastRenderedPageBreak/>
        <w:t>nabave.</w:t>
      </w:r>
    </w:p>
    <w:p w14:paraId="20EE5946" w14:textId="78B2F65B" w:rsidR="007431CD" w:rsidRDefault="007431CD" w:rsidP="00B564F4">
      <w:pPr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564F4">
        <w:rPr>
          <w:rFonts w:asciiTheme="minorHAnsi" w:hAnsiTheme="minorHAnsi" w:cstheme="minorHAnsi"/>
          <w:bCs/>
          <w:sz w:val="20"/>
          <w:szCs w:val="20"/>
        </w:rPr>
        <w:t xml:space="preserve">Pri izradi tehničkih specifikacija nisu uzeti u obzir kriteriji dostupnosti za osobe s invaliditetom jer za </w:t>
      </w:r>
      <w:r w:rsidR="00B564F4" w:rsidRPr="00B564F4">
        <w:rPr>
          <w:rFonts w:asciiTheme="minorHAnsi" w:hAnsiTheme="minorHAnsi" w:cstheme="minorHAnsi"/>
          <w:bCs/>
          <w:sz w:val="20"/>
          <w:szCs w:val="20"/>
        </w:rPr>
        <w:t xml:space="preserve">korištenje </w:t>
      </w:r>
      <w:r w:rsidRPr="00B564F4">
        <w:rPr>
          <w:rFonts w:asciiTheme="minorHAnsi" w:hAnsiTheme="minorHAnsi" w:cstheme="minorHAnsi"/>
          <w:bCs/>
          <w:sz w:val="20"/>
          <w:szCs w:val="20"/>
        </w:rPr>
        <w:t>sustav</w:t>
      </w:r>
      <w:r w:rsidR="00B564F4" w:rsidRPr="00B564F4">
        <w:rPr>
          <w:rFonts w:asciiTheme="minorHAnsi" w:hAnsiTheme="minorHAnsi" w:cstheme="minorHAnsi"/>
          <w:bCs/>
          <w:sz w:val="20"/>
          <w:szCs w:val="20"/>
        </w:rPr>
        <w:t>a</w:t>
      </w:r>
      <w:r w:rsidRPr="00B564F4">
        <w:rPr>
          <w:rFonts w:asciiTheme="minorHAnsi" w:hAnsiTheme="minorHAnsi" w:cstheme="minorHAnsi"/>
          <w:bCs/>
          <w:sz w:val="20"/>
          <w:szCs w:val="20"/>
        </w:rPr>
        <w:t xml:space="preserve"> javne vodoopskrbe i sustav</w:t>
      </w:r>
      <w:r w:rsidR="00B564F4" w:rsidRPr="00B564F4">
        <w:rPr>
          <w:rFonts w:asciiTheme="minorHAnsi" w:hAnsiTheme="minorHAnsi" w:cstheme="minorHAnsi"/>
          <w:bCs/>
          <w:sz w:val="20"/>
          <w:szCs w:val="20"/>
        </w:rPr>
        <w:t>a</w:t>
      </w:r>
      <w:r w:rsidRPr="00B564F4">
        <w:rPr>
          <w:rFonts w:asciiTheme="minorHAnsi" w:hAnsiTheme="minorHAnsi" w:cstheme="minorHAnsi"/>
          <w:bCs/>
          <w:sz w:val="20"/>
          <w:szCs w:val="20"/>
        </w:rPr>
        <w:t xml:space="preserve"> javne odvodnje nisu potrebne posebne prilagodbe kako bi se omogućilo korištenje osobama s invaliditetom.</w:t>
      </w:r>
    </w:p>
    <w:p w14:paraId="01E2F0C4" w14:textId="77777777" w:rsidR="00D47F1C" w:rsidRPr="00B564F4" w:rsidRDefault="00D47F1C" w:rsidP="00B564F4">
      <w:pPr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FCB074B" w14:textId="77777777" w:rsidR="002744E7" w:rsidRPr="005413AB" w:rsidRDefault="004C1EF7" w:rsidP="00B564F4">
      <w:pPr>
        <w:pStyle w:val="Heading4"/>
        <w:numPr>
          <w:ilvl w:val="2"/>
          <w:numId w:val="1"/>
        </w:numPr>
        <w:tabs>
          <w:tab w:val="left" w:pos="284"/>
        </w:tabs>
        <w:spacing w:after="120"/>
        <w:ind w:left="284" w:hanging="284"/>
        <w:rPr>
          <w:rFonts w:asciiTheme="minorHAnsi" w:hAnsiTheme="minorHAnsi" w:cstheme="minorHAnsi"/>
          <w:sz w:val="20"/>
          <w:szCs w:val="20"/>
        </w:rPr>
      </w:pPr>
      <w:r w:rsidRPr="00B564F4">
        <w:rPr>
          <w:rFonts w:asciiTheme="minorHAnsi" w:hAnsiTheme="minorHAnsi" w:cstheme="minorHAnsi"/>
          <w:sz w:val="20"/>
          <w:szCs w:val="20"/>
        </w:rPr>
        <w:t>Troškovnik</w:t>
      </w:r>
    </w:p>
    <w:p w14:paraId="7AE39438" w14:textId="614FC95D" w:rsidR="002744E7" w:rsidRPr="005413AB" w:rsidRDefault="004C1EF7" w:rsidP="00B564F4">
      <w:pPr>
        <w:pStyle w:val="BodyText"/>
        <w:spacing w:after="120"/>
        <w:rPr>
          <w:rFonts w:asciiTheme="minorHAnsi" w:hAnsiTheme="minorHAnsi" w:cstheme="minorHAnsi"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 xml:space="preserve">Detaljan troškovnik se nalazi u zasebnom prilogu </w:t>
      </w:r>
      <w:r w:rsidR="002A00AD" w:rsidRPr="005413AB">
        <w:rPr>
          <w:rFonts w:asciiTheme="minorHAnsi" w:hAnsiTheme="minorHAnsi" w:cstheme="minorHAnsi"/>
          <w:sz w:val="20"/>
          <w:szCs w:val="20"/>
        </w:rPr>
        <w:t>ove D</w:t>
      </w:r>
      <w:r w:rsidR="001F07A2" w:rsidRPr="005413AB">
        <w:rPr>
          <w:rFonts w:asciiTheme="minorHAnsi" w:hAnsiTheme="minorHAnsi" w:cstheme="minorHAnsi"/>
          <w:sz w:val="20"/>
          <w:szCs w:val="20"/>
        </w:rPr>
        <w:t>ON</w:t>
      </w:r>
      <w:r w:rsidR="002A00AD" w:rsidRPr="005413AB">
        <w:rPr>
          <w:rFonts w:asciiTheme="minorHAnsi" w:hAnsiTheme="minorHAnsi" w:cstheme="minorHAnsi"/>
          <w:sz w:val="20"/>
          <w:szCs w:val="20"/>
        </w:rPr>
        <w:t xml:space="preserve"> (</w:t>
      </w:r>
      <w:r w:rsidRPr="005413AB">
        <w:rPr>
          <w:rFonts w:asciiTheme="minorHAnsi" w:hAnsiTheme="minorHAnsi" w:cstheme="minorHAnsi"/>
          <w:sz w:val="20"/>
          <w:szCs w:val="20"/>
        </w:rPr>
        <w:t>Troškovnik</w:t>
      </w:r>
      <w:r w:rsidR="002A00AD" w:rsidRPr="005413AB">
        <w:rPr>
          <w:rFonts w:asciiTheme="minorHAnsi" w:hAnsiTheme="minorHAnsi" w:cstheme="minorHAnsi"/>
          <w:sz w:val="20"/>
          <w:szCs w:val="20"/>
        </w:rPr>
        <w:t>)</w:t>
      </w:r>
      <w:r w:rsidRPr="005413AB">
        <w:rPr>
          <w:rFonts w:asciiTheme="minorHAnsi" w:hAnsiTheme="minorHAnsi" w:cstheme="minorHAnsi"/>
          <w:sz w:val="20"/>
          <w:szCs w:val="20"/>
        </w:rPr>
        <w:t>.</w:t>
      </w:r>
    </w:p>
    <w:p w14:paraId="0CC08874" w14:textId="77777777" w:rsidR="002744E7" w:rsidRPr="005413AB" w:rsidRDefault="004C1EF7" w:rsidP="00B564F4">
      <w:pPr>
        <w:pStyle w:val="Heading4"/>
        <w:numPr>
          <w:ilvl w:val="2"/>
          <w:numId w:val="1"/>
        </w:numPr>
        <w:tabs>
          <w:tab w:val="left" w:pos="284"/>
        </w:tabs>
        <w:spacing w:after="120"/>
        <w:ind w:left="284" w:hanging="284"/>
        <w:rPr>
          <w:rFonts w:asciiTheme="minorHAnsi" w:hAnsiTheme="minorHAnsi" w:cstheme="minorHAnsi"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>Mjesto</w:t>
      </w:r>
      <w:r w:rsidRPr="00B564F4">
        <w:rPr>
          <w:rFonts w:asciiTheme="minorHAnsi" w:hAnsiTheme="minorHAnsi" w:cstheme="minorHAnsi"/>
          <w:sz w:val="20"/>
          <w:szCs w:val="20"/>
        </w:rPr>
        <w:t xml:space="preserve"> </w:t>
      </w:r>
      <w:r w:rsidRPr="005413AB">
        <w:rPr>
          <w:rFonts w:asciiTheme="minorHAnsi" w:hAnsiTheme="minorHAnsi" w:cstheme="minorHAnsi"/>
          <w:sz w:val="20"/>
          <w:szCs w:val="20"/>
        </w:rPr>
        <w:t>izvršenja</w:t>
      </w:r>
    </w:p>
    <w:p w14:paraId="513F8063" w14:textId="427DC3CF" w:rsidR="002744E7" w:rsidRPr="005413AB" w:rsidRDefault="004C1EF7" w:rsidP="00B564F4">
      <w:pPr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 xml:space="preserve">Glavno mjesto izvršenja: </w:t>
      </w:r>
      <w:r w:rsidRPr="005413AB">
        <w:rPr>
          <w:rFonts w:asciiTheme="minorHAnsi" w:hAnsiTheme="minorHAnsi" w:cstheme="minorHAnsi"/>
          <w:b/>
          <w:sz w:val="20"/>
          <w:szCs w:val="20"/>
        </w:rPr>
        <w:t xml:space="preserve">Mjesto izvršenja ugovora je </w:t>
      </w:r>
      <w:r w:rsidR="00E94F53">
        <w:rPr>
          <w:rFonts w:asciiTheme="minorHAnsi" w:hAnsiTheme="minorHAnsi" w:cstheme="minorHAnsi"/>
          <w:b/>
          <w:sz w:val="20"/>
          <w:szCs w:val="20"/>
        </w:rPr>
        <w:t>G</w:t>
      </w:r>
      <w:r w:rsidRPr="005413AB">
        <w:rPr>
          <w:rFonts w:asciiTheme="minorHAnsi" w:hAnsiTheme="minorHAnsi" w:cstheme="minorHAnsi"/>
          <w:b/>
          <w:sz w:val="20"/>
          <w:szCs w:val="20"/>
        </w:rPr>
        <w:t>rad Zagreb</w:t>
      </w:r>
      <w:r w:rsidR="005F214A">
        <w:rPr>
          <w:rFonts w:asciiTheme="minorHAnsi" w:hAnsiTheme="minorHAnsi" w:cstheme="minorHAnsi"/>
          <w:b/>
          <w:sz w:val="20"/>
          <w:szCs w:val="20"/>
        </w:rPr>
        <w:t xml:space="preserve"> i Općina Stupnik</w:t>
      </w:r>
      <w:r w:rsidRPr="005413AB">
        <w:rPr>
          <w:rFonts w:asciiTheme="minorHAnsi" w:hAnsiTheme="minorHAnsi" w:cstheme="minorHAnsi"/>
          <w:b/>
          <w:sz w:val="20"/>
          <w:szCs w:val="20"/>
        </w:rPr>
        <w:t>.</w:t>
      </w:r>
    </w:p>
    <w:p w14:paraId="4B0438D3" w14:textId="6E3B9182" w:rsidR="00405FB4" w:rsidRPr="005413AB" w:rsidRDefault="00405FB4" w:rsidP="00B564F4">
      <w:pPr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413AB">
        <w:rPr>
          <w:rFonts w:asciiTheme="minorHAnsi" w:hAnsiTheme="minorHAnsi" w:cstheme="minorHAnsi"/>
          <w:bCs/>
          <w:sz w:val="20"/>
          <w:szCs w:val="20"/>
        </w:rPr>
        <w:t xml:space="preserve">Mjesto izvršenja usluga je uslužno područje Naručitelja </w:t>
      </w:r>
      <w:bookmarkStart w:id="6" w:name="_Hlk177885857"/>
      <w:r w:rsidR="00E74CD8" w:rsidRPr="005413AB">
        <w:rPr>
          <w:rFonts w:asciiTheme="minorHAnsi" w:hAnsiTheme="minorHAnsi" w:cstheme="minorHAnsi"/>
          <w:bCs/>
          <w:sz w:val="20"/>
          <w:szCs w:val="20"/>
        </w:rPr>
        <w:t>Vodoopskrba i odvodnja d.o.o. Zagreb</w:t>
      </w:r>
      <w:bookmarkEnd w:id="6"/>
      <w:r w:rsidR="00412302" w:rsidRPr="005413AB">
        <w:rPr>
          <w:rFonts w:asciiTheme="minorHAnsi" w:hAnsiTheme="minorHAnsi" w:cstheme="minorHAnsi"/>
          <w:bCs/>
          <w:sz w:val="20"/>
          <w:szCs w:val="20"/>
        </w:rPr>
        <w:t xml:space="preserve"> na području </w:t>
      </w:r>
      <w:r w:rsidR="00E94F53">
        <w:rPr>
          <w:rFonts w:asciiTheme="minorHAnsi" w:hAnsiTheme="minorHAnsi" w:cstheme="minorHAnsi"/>
          <w:bCs/>
          <w:sz w:val="20"/>
          <w:szCs w:val="20"/>
        </w:rPr>
        <w:t>G</w:t>
      </w:r>
      <w:r w:rsidR="00412302" w:rsidRPr="005413AB">
        <w:rPr>
          <w:rFonts w:asciiTheme="minorHAnsi" w:hAnsiTheme="minorHAnsi" w:cstheme="minorHAnsi"/>
          <w:bCs/>
          <w:sz w:val="20"/>
          <w:szCs w:val="20"/>
        </w:rPr>
        <w:t>rada Zagreba</w:t>
      </w:r>
      <w:r w:rsidRPr="005413AB">
        <w:rPr>
          <w:rFonts w:asciiTheme="minorHAnsi" w:hAnsiTheme="minorHAnsi" w:cstheme="minorHAnsi"/>
          <w:bCs/>
          <w:sz w:val="20"/>
          <w:szCs w:val="20"/>
        </w:rPr>
        <w:t>, poslovne prostorije Naručitelja te poslovne prostorije Ugovaratelja.</w:t>
      </w:r>
    </w:p>
    <w:p w14:paraId="1960A6BD" w14:textId="22601D56" w:rsidR="00405FB4" w:rsidRPr="005413AB" w:rsidRDefault="00405FB4" w:rsidP="00B564F4">
      <w:pPr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413AB">
        <w:rPr>
          <w:rFonts w:asciiTheme="minorHAnsi" w:hAnsiTheme="minorHAnsi" w:cstheme="minorHAnsi"/>
          <w:bCs/>
          <w:sz w:val="20"/>
          <w:szCs w:val="20"/>
        </w:rPr>
        <w:t xml:space="preserve">Mjesto izvođenja radova koji su predmet pružanja usluga </w:t>
      </w:r>
      <w:r w:rsidR="00E74CD8" w:rsidRPr="005413AB">
        <w:rPr>
          <w:rFonts w:asciiTheme="minorHAnsi" w:hAnsiTheme="minorHAnsi" w:cstheme="minorHAnsi"/>
          <w:bCs/>
          <w:sz w:val="20"/>
          <w:szCs w:val="20"/>
        </w:rPr>
        <w:t>upravljanja</w:t>
      </w:r>
      <w:r w:rsidRPr="005413AB">
        <w:rPr>
          <w:rFonts w:asciiTheme="minorHAnsi" w:hAnsiTheme="minorHAnsi" w:cstheme="minorHAnsi"/>
          <w:bCs/>
          <w:sz w:val="20"/>
          <w:szCs w:val="20"/>
        </w:rPr>
        <w:t xml:space="preserve"> projekt</w:t>
      </w:r>
      <w:r w:rsidR="00E74CD8" w:rsidRPr="005413AB">
        <w:rPr>
          <w:rFonts w:asciiTheme="minorHAnsi" w:hAnsiTheme="minorHAnsi" w:cstheme="minorHAnsi"/>
          <w:bCs/>
          <w:sz w:val="20"/>
          <w:szCs w:val="20"/>
        </w:rPr>
        <w:t>om</w:t>
      </w:r>
      <w:r w:rsidRPr="005413AB">
        <w:rPr>
          <w:rFonts w:asciiTheme="minorHAnsi" w:hAnsiTheme="minorHAnsi" w:cstheme="minorHAnsi"/>
          <w:bCs/>
          <w:sz w:val="20"/>
          <w:szCs w:val="20"/>
        </w:rPr>
        <w:t xml:space="preserve"> je uslužno područje Naručitelja </w:t>
      </w:r>
      <w:r w:rsidR="00E74CD8" w:rsidRPr="005413AB">
        <w:rPr>
          <w:rFonts w:asciiTheme="minorHAnsi" w:hAnsiTheme="minorHAnsi" w:cstheme="minorHAnsi"/>
          <w:bCs/>
          <w:sz w:val="20"/>
          <w:szCs w:val="20"/>
        </w:rPr>
        <w:t>Vodoopskrba i odvodnja d.o.o. Zagreb</w:t>
      </w:r>
      <w:r w:rsidRPr="005413AB">
        <w:rPr>
          <w:rFonts w:asciiTheme="minorHAnsi" w:hAnsiTheme="minorHAnsi" w:cstheme="minorHAnsi"/>
          <w:bCs/>
          <w:sz w:val="20"/>
          <w:szCs w:val="20"/>
        </w:rPr>
        <w:t>.</w:t>
      </w:r>
    </w:p>
    <w:p w14:paraId="3F7B21E2" w14:textId="77777777" w:rsidR="002744E7" w:rsidRPr="005413AB" w:rsidRDefault="004C1EF7" w:rsidP="00B564F4">
      <w:pPr>
        <w:pStyle w:val="Heading4"/>
        <w:numPr>
          <w:ilvl w:val="2"/>
          <w:numId w:val="1"/>
        </w:numPr>
        <w:tabs>
          <w:tab w:val="left" w:pos="284"/>
        </w:tabs>
        <w:spacing w:after="120"/>
        <w:ind w:left="284" w:hanging="284"/>
        <w:rPr>
          <w:rFonts w:asciiTheme="minorHAnsi" w:hAnsiTheme="minorHAnsi" w:cstheme="minorHAnsi"/>
          <w:sz w:val="20"/>
          <w:szCs w:val="20"/>
        </w:rPr>
      </w:pPr>
      <w:r w:rsidRPr="00B564F4">
        <w:rPr>
          <w:rFonts w:asciiTheme="minorHAnsi" w:hAnsiTheme="minorHAnsi" w:cstheme="minorHAnsi"/>
          <w:sz w:val="20"/>
          <w:szCs w:val="20"/>
        </w:rPr>
        <w:t xml:space="preserve">Trajanje </w:t>
      </w:r>
      <w:r w:rsidRPr="005413AB">
        <w:rPr>
          <w:rFonts w:asciiTheme="minorHAnsi" w:hAnsiTheme="minorHAnsi" w:cstheme="minorHAnsi"/>
          <w:sz w:val="20"/>
          <w:szCs w:val="20"/>
        </w:rPr>
        <w:t>ugovora</w:t>
      </w:r>
    </w:p>
    <w:p w14:paraId="24848AEA" w14:textId="020BC705" w:rsidR="00EA7C9B" w:rsidRPr="005413AB" w:rsidRDefault="007C0AF7" w:rsidP="00B564F4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 xml:space="preserve">Trajanje ugovora je </w:t>
      </w:r>
      <w:r w:rsidRPr="005413AB">
        <w:rPr>
          <w:rFonts w:asciiTheme="minorHAnsi" w:hAnsiTheme="minorHAnsi" w:cstheme="minorHAnsi"/>
          <w:b/>
          <w:sz w:val="20"/>
          <w:szCs w:val="20"/>
        </w:rPr>
        <w:t>4</w:t>
      </w:r>
      <w:r w:rsidR="00CF4948">
        <w:rPr>
          <w:rFonts w:asciiTheme="minorHAnsi" w:hAnsiTheme="minorHAnsi" w:cstheme="minorHAnsi"/>
          <w:b/>
          <w:sz w:val="20"/>
          <w:szCs w:val="20"/>
        </w:rPr>
        <w:t>2</w:t>
      </w:r>
      <w:r w:rsidR="004C1EF7" w:rsidRPr="005413A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43408D">
        <w:rPr>
          <w:rFonts w:asciiTheme="minorHAnsi" w:hAnsiTheme="minorHAnsi" w:cstheme="minorHAnsi"/>
          <w:b/>
          <w:sz w:val="20"/>
          <w:szCs w:val="20"/>
        </w:rPr>
        <w:t>mjesec</w:t>
      </w:r>
      <w:r w:rsidR="00CF4948">
        <w:rPr>
          <w:rFonts w:asciiTheme="minorHAnsi" w:hAnsiTheme="minorHAnsi" w:cstheme="minorHAnsi"/>
          <w:b/>
          <w:sz w:val="20"/>
          <w:szCs w:val="20"/>
        </w:rPr>
        <w:t>a</w:t>
      </w:r>
    </w:p>
    <w:p w14:paraId="48B38F58" w14:textId="357D13BF" w:rsidR="002744E7" w:rsidRPr="005413AB" w:rsidRDefault="004C1EF7" w:rsidP="00B564F4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 xml:space="preserve">Početak ugovora je </w:t>
      </w:r>
      <w:r w:rsidRPr="005413AB">
        <w:rPr>
          <w:rFonts w:asciiTheme="minorHAnsi" w:hAnsiTheme="minorHAnsi" w:cstheme="minorHAnsi"/>
          <w:b/>
          <w:sz w:val="20"/>
          <w:szCs w:val="20"/>
        </w:rPr>
        <w:t xml:space="preserve">od </w:t>
      </w:r>
      <w:r w:rsidR="002A222D" w:rsidRPr="005413AB">
        <w:rPr>
          <w:rFonts w:asciiTheme="minorHAnsi" w:hAnsiTheme="minorHAnsi" w:cstheme="minorHAnsi"/>
          <w:b/>
          <w:sz w:val="20"/>
          <w:szCs w:val="20"/>
        </w:rPr>
        <w:t>uvođenja u posao</w:t>
      </w:r>
      <w:r w:rsidRPr="005413AB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FC9642A" w14:textId="77777777" w:rsidR="00451FE4" w:rsidRDefault="00451FE4" w:rsidP="00090D82">
      <w:pPr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51FE4">
        <w:rPr>
          <w:rFonts w:asciiTheme="minorHAnsi" w:hAnsiTheme="minorHAnsi" w:cstheme="minorHAnsi"/>
          <w:bCs/>
          <w:sz w:val="20"/>
          <w:szCs w:val="20"/>
        </w:rPr>
        <w:t>Izvršenje usluga počinje najranije u roku od 7 dana od dana kada Naručitelj dostavi Izvršitelju obavijest o uvođenju u posao - Nalog za početak izvršenja usluga</w:t>
      </w:r>
      <w:r w:rsidRPr="00451FE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451FE4">
        <w:rPr>
          <w:rFonts w:asciiTheme="minorHAnsi" w:hAnsiTheme="minorHAnsi" w:cstheme="minorHAnsi"/>
          <w:bCs/>
          <w:sz w:val="20"/>
          <w:szCs w:val="20"/>
        </w:rPr>
        <w:t>za svaku stavku Troškovnika (AKTIVNOST) zasebno od kada počinje teći ugovoreni rok, ukoliko je primjenjivo, za izvršenje ugovorenih obaveza u okviru pojedine AKTIVNOSTI, a ovisno o početku izvođenja radova za AKTIVNOSTI 1 – 7 odnosno ovisno o početku izvršenja usluga za AKTIVNOST 8.</w:t>
      </w:r>
    </w:p>
    <w:p w14:paraId="381DF031" w14:textId="77777777" w:rsidR="00451FE4" w:rsidRDefault="00451FE4" w:rsidP="00090D82">
      <w:pPr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51FE4">
        <w:rPr>
          <w:rFonts w:asciiTheme="minorHAnsi" w:hAnsiTheme="minorHAnsi" w:cstheme="minorHAnsi"/>
          <w:bCs/>
          <w:sz w:val="20"/>
          <w:szCs w:val="20"/>
        </w:rPr>
        <w:t xml:space="preserve">Izvršitelj će biti uveden u posao putem Zapisnika o uvođenju u posao. </w:t>
      </w:r>
    </w:p>
    <w:p w14:paraId="0277AF1A" w14:textId="311E3232" w:rsidR="00E145B5" w:rsidRPr="005413AB" w:rsidRDefault="00E145B5" w:rsidP="00090D82">
      <w:pPr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413AB">
        <w:rPr>
          <w:rFonts w:asciiTheme="minorHAnsi" w:hAnsiTheme="minorHAnsi" w:cstheme="minorHAnsi"/>
          <w:bCs/>
          <w:sz w:val="20"/>
          <w:szCs w:val="20"/>
        </w:rPr>
        <w:t xml:space="preserve">Prilikom uvođenja u posao Izvršitelju će se dostaviti sva potrebna dokumentacija za izvršenje Ugovorenih obaveza. </w:t>
      </w:r>
    </w:p>
    <w:p w14:paraId="18C0F69F" w14:textId="0DB933B9" w:rsidR="00090D82" w:rsidRDefault="00090D82" w:rsidP="00B564F4">
      <w:pPr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0D82">
        <w:rPr>
          <w:rFonts w:asciiTheme="minorHAnsi" w:hAnsiTheme="minorHAnsi" w:cstheme="minorHAnsi"/>
          <w:bCs/>
          <w:sz w:val="20"/>
          <w:szCs w:val="20"/>
        </w:rPr>
        <w:t>Ukupno očekivano trajanje usluga upravljanja projektom je</w:t>
      </w:r>
      <w:r w:rsidRPr="00090D82">
        <w:rPr>
          <w:rFonts w:asciiTheme="minorHAnsi" w:hAnsiTheme="minorHAnsi" w:cstheme="minorHAnsi"/>
          <w:b/>
          <w:bCs/>
          <w:sz w:val="20"/>
          <w:szCs w:val="20"/>
        </w:rPr>
        <w:t xml:space="preserve"> 4</w:t>
      </w:r>
      <w:r w:rsidR="00CF4948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Pr="00090D82">
        <w:rPr>
          <w:rFonts w:asciiTheme="minorHAnsi" w:hAnsiTheme="minorHAnsi" w:cstheme="minorHAnsi"/>
          <w:b/>
          <w:bCs/>
          <w:sz w:val="20"/>
          <w:szCs w:val="20"/>
        </w:rPr>
        <w:t xml:space="preserve"> mjese</w:t>
      </w:r>
      <w:r w:rsidR="00CF4948">
        <w:rPr>
          <w:rFonts w:asciiTheme="minorHAnsi" w:hAnsiTheme="minorHAnsi" w:cstheme="minorHAnsi"/>
          <w:b/>
          <w:bCs/>
          <w:sz w:val="20"/>
          <w:szCs w:val="20"/>
        </w:rPr>
        <w:t>ca</w:t>
      </w:r>
      <w:r w:rsidRPr="00090D82">
        <w:rPr>
          <w:rFonts w:asciiTheme="minorHAnsi" w:hAnsiTheme="minorHAnsi" w:cstheme="minorHAnsi"/>
          <w:bCs/>
          <w:sz w:val="20"/>
          <w:szCs w:val="20"/>
        </w:rPr>
        <w:t>, a u svakom slučaju usluga završava sa danom završetka zadnje AKTIVNOSTI</w:t>
      </w:r>
      <w:bookmarkStart w:id="7" w:name="_Hlk147208012"/>
      <w:r w:rsidRPr="00090D82">
        <w:rPr>
          <w:rFonts w:asciiTheme="minorHAnsi" w:hAnsiTheme="minorHAnsi" w:cstheme="minorHAnsi"/>
          <w:bCs/>
          <w:sz w:val="20"/>
          <w:szCs w:val="20"/>
        </w:rPr>
        <w:t>.</w:t>
      </w:r>
      <w:bookmarkEnd w:id="7"/>
    </w:p>
    <w:p w14:paraId="7F8DCEAC" w14:textId="3DC1F3D9" w:rsidR="00403294" w:rsidRDefault="00403294" w:rsidP="00B564F4">
      <w:pPr>
        <w:spacing w:after="12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532F45">
        <w:rPr>
          <w:rFonts w:asciiTheme="minorHAnsi" w:hAnsiTheme="minorHAnsi" w:cstheme="minorHAnsi"/>
          <w:bCs/>
          <w:sz w:val="20"/>
          <w:szCs w:val="20"/>
        </w:rPr>
        <w:t>Detaljniji prikaz trajanja pojedine aktivnosti, naveden je u prilogu ove DON</w:t>
      </w:r>
      <w:r w:rsidR="008E27BE" w:rsidRPr="00532F4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532F45">
        <w:rPr>
          <w:rFonts w:asciiTheme="minorHAnsi" w:hAnsiTheme="minorHAnsi" w:cstheme="minorHAnsi"/>
          <w:bCs/>
          <w:sz w:val="20"/>
          <w:szCs w:val="20"/>
        </w:rPr>
        <w:t xml:space="preserve">- Projektni zadatak, točka 4. Trajanje Ugovora. </w:t>
      </w:r>
      <w:r w:rsidRPr="00532F45">
        <w:rPr>
          <w:rFonts w:asciiTheme="minorHAnsi" w:hAnsiTheme="minorHAnsi" w:cstheme="minorHAnsi"/>
          <w:bCs/>
          <w:iCs/>
          <w:sz w:val="20"/>
          <w:szCs w:val="20"/>
        </w:rPr>
        <w:t>Datum početka izvođenja radova / pružanja usluga koji su predmet usluge upravljanja projektom ovisan je o provedbi postupaka javne nabave. Izvršitelj je suglasan i u obvezi prilagoditi se s pružanjem usluga stvarnim rokovima početka i završetka realizacije projekta.</w:t>
      </w:r>
    </w:p>
    <w:p w14:paraId="33835953" w14:textId="1922C2D6" w:rsidR="00090D82" w:rsidRPr="00090D82" w:rsidRDefault="00090D82" w:rsidP="00090D82">
      <w:pPr>
        <w:spacing w:after="12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090D82">
        <w:rPr>
          <w:rFonts w:asciiTheme="minorHAnsi" w:hAnsiTheme="minorHAnsi" w:cstheme="minorHAnsi"/>
          <w:bCs/>
          <w:iCs/>
          <w:sz w:val="20"/>
          <w:szCs w:val="20"/>
        </w:rPr>
        <w:t>Usluge se smatraju izvršenim kada Izvršitelj u potpunosti obavi sve obveze i Naručitelju preda odgovarajuću dokumentaciju u svemu sukladno Projektnom zadatku.</w:t>
      </w:r>
    </w:p>
    <w:p w14:paraId="5106866A" w14:textId="77777777" w:rsidR="00090D82" w:rsidRPr="00090D82" w:rsidRDefault="00090D82" w:rsidP="00090D82">
      <w:pPr>
        <w:spacing w:after="12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090D82">
        <w:rPr>
          <w:rFonts w:asciiTheme="minorHAnsi" w:hAnsiTheme="minorHAnsi" w:cstheme="minorHAnsi"/>
          <w:bCs/>
          <w:iCs/>
          <w:sz w:val="20"/>
          <w:szCs w:val="20"/>
        </w:rPr>
        <w:t>Obveza Izvršitelja je sudjelovanje u primopredaji izvedenih radova odnosno usluga, okončanom obračunu te tehničkom pregledu građevina, ukoliko se radi o AKTIVNOSTIMA koje uključuju ishođenje uporabne dozvole, za svaku AKTIVNOST neovisno da li se isti provode prije ili nakon isteka roka završetka pružanja usluga.</w:t>
      </w:r>
    </w:p>
    <w:p w14:paraId="61FD73A9" w14:textId="128A8674" w:rsidR="00403294" w:rsidRPr="005413AB" w:rsidRDefault="001F07A2" w:rsidP="00B564F4">
      <w:pPr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413AB">
        <w:rPr>
          <w:rFonts w:asciiTheme="minorHAnsi" w:hAnsiTheme="minorHAnsi" w:cstheme="minorHAnsi"/>
          <w:bCs/>
          <w:sz w:val="20"/>
          <w:szCs w:val="20"/>
        </w:rPr>
        <w:t xml:space="preserve">Ovom </w:t>
      </w:r>
      <w:r w:rsidR="00403294" w:rsidRPr="005413AB">
        <w:rPr>
          <w:rFonts w:asciiTheme="minorHAnsi" w:hAnsiTheme="minorHAnsi" w:cstheme="minorHAnsi"/>
          <w:bCs/>
          <w:sz w:val="20"/>
          <w:szCs w:val="20"/>
        </w:rPr>
        <w:t>D</w:t>
      </w:r>
      <w:r w:rsidR="008E27BE" w:rsidRPr="005413AB">
        <w:rPr>
          <w:rFonts w:asciiTheme="minorHAnsi" w:hAnsiTheme="minorHAnsi" w:cstheme="minorHAnsi"/>
          <w:bCs/>
          <w:sz w:val="20"/>
          <w:szCs w:val="20"/>
        </w:rPr>
        <w:t>ON je</w:t>
      </w:r>
      <w:r w:rsidR="00403294" w:rsidRPr="005413AB">
        <w:rPr>
          <w:rFonts w:asciiTheme="minorHAnsi" w:hAnsiTheme="minorHAnsi" w:cstheme="minorHAnsi"/>
          <w:bCs/>
          <w:sz w:val="20"/>
          <w:szCs w:val="20"/>
        </w:rPr>
        <w:t xml:space="preserve"> određeno ukupno očekivano trajanje izvođenja radova koji su, pored ostalog, predmet usluge upravljanja projektom, kao i očekivano trajanje usluge upravljanja projektom. Isto tako navedeno je predviđeno trajanje pojedinih aktivnosti te se </w:t>
      </w:r>
      <w:r w:rsidR="00403294" w:rsidRPr="005413AB">
        <w:rPr>
          <w:rFonts w:asciiTheme="minorHAnsi" w:hAnsiTheme="minorHAnsi" w:cstheme="minorHAnsi"/>
          <w:b/>
          <w:bCs/>
          <w:sz w:val="20"/>
          <w:szCs w:val="20"/>
        </w:rPr>
        <w:t>ponuditeljima naglasilo da je dani raspored indikativan te su moguće izmjene tijekom izvršenja ugovora.</w:t>
      </w:r>
    </w:p>
    <w:p w14:paraId="534AFB47" w14:textId="588DD02C" w:rsidR="00403294" w:rsidRPr="00532F45" w:rsidRDefault="00403294" w:rsidP="00B564F4">
      <w:pPr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32F45">
        <w:rPr>
          <w:rFonts w:asciiTheme="minorHAnsi" w:hAnsiTheme="minorHAnsi" w:cstheme="minorHAnsi"/>
          <w:bCs/>
          <w:sz w:val="20"/>
          <w:szCs w:val="20"/>
        </w:rPr>
        <w:t xml:space="preserve">Kako Naručitelj u trenutku pokretanja ovog postupka nabave nije u mogućnosti odrediti točan početak i završetak izvršenja predmetne usluge upravljanja projektom rokovi će se sukladno očekivanom navedenom trajanju iz </w:t>
      </w:r>
      <w:r w:rsidR="001F07A2" w:rsidRPr="00532F45">
        <w:rPr>
          <w:rFonts w:asciiTheme="minorHAnsi" w:hAnsiTheme="minorHAnsi" w:cstheme="minorHAnsi"/>
          <w:bCs/>
          <w:sz w:val="20"/>
          <w:szCs w:val="20"/>
        </w:rPr>
        <w:t>DON</w:t>
      </w:r>
      <w:r w:rsidRPr="00532F45">
        <w:rPr>
          <w:rFonts w:asciiTheme="minorHAnsi" w:hAnsiTheme="minorHAnsi" w:cstheme="minorHAnsi"/>
          <w:bCs/>
          <w:sz w:val="20"/>
          <w:szCs w:val="20"/>
        </w:rPr>
        <w:t xml:space="preserve"> prilagoditi početku izvršenja Ugovora o izvođenju radova / pružanja usluge koje su predmet usluge upravljanja projektom. </w:t>
      </w:r>
    </w:p>
    <w:p w14:paraId="4E05EB2D" w14:textId="77777777" w:rsidR="00451FE4" w:rsidRPr="0043408D" w:rsidRDefault="00451FE4" w:rsidP="00451FE4">
      <w:pPr>
        <w:widowControl/>
        <w:autoSpaceDE/>
        <w:autoSpaceDN/>
        <w:spacing w:after="12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hr-HR"/>
        </w:rPr>
      </w:pPr>
      <w:r w:rsidRPr="0043408D">
        <w:rPr>
          <w:rFonts w:asciiTheme="minorHAnsi" w:eastAsia="Times New Roman" w:hAnsiTheme="minorHAnsi" w:cstheme="minorHAnsi"/>
          <w:color w:val="000000"/>
          <w:sz w:val="20"/>
          <w:szCs w:val="20"/>
          <w:lang w:eastAsia="hr-HR"/>
        </w:rPr>
        <w:t>Izvršitelj je obavezan surađivati sa Naručiteljem tijekom perioda koji obuhvaća utvrđivanje i otklanjanje nedostataka u okviru jamstvenog roka radova u trajanju 2 godine, a prema Ugovorima o izvođenju radova kako bi pružio podršku Naručitelju u vezi s mogućim ugovornim, tehničkim ili operativnim pitanjima koja se mogu pojaviti u tom razdoblju. Na kraju navedenog perioda, Naručitelj može zahtijevati završni obilazak.</w:t>
      </w:r>
    </w:p>
    <w:p w14:paraId="2B258668" w14:textId="329A96A5" w:rsidR="002A222D" w:rsidRDefault="00451FE4" w:rsidP="0043408D">
      <w:pPr>
        <w:widowControl/>
        <w:autoSpaceDE/>
        <w:autoSpaceDN/>
        <w:spacing w:after="12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hr-HR"/>
        </w:rPr>
      </w:pPr>
      <w:r w:rsidRPr="0043408D">
        <w:rPr>
          <w:rFonts w:asciiTheme="minorHAnsi" w:eastAsia="Times New Roman" w:hAnsiTheme="minorHAnsi" w:cstheme="minorHAnsi"/>
          <w:color w:val="000000"/>
          <w:sz w:val="20"/>
          <w:szCs w:val="20"/>
          <w:lang w:eastAsia="hr-HR"/>
        </w:rPr>
        <w:lastRenderedPageBreak/>
        <w:t xml:space="preserve">Izvršitelj je u obvezi jednom godišnje tijekom razdoblja trajnosti projekta </w:t>
      </w:r>
      <w:bookmarkStart w:id="8" w:name="_Hlk220997974"/>
      <w:r w:rsidRPr="0043408D">
        <w:rPr>
          <w:rFonts w:asciiTheme="minorHAnsi" w:eastAsia="Times New Roman" w:hAnsiTheme="minorHAnsi" w:cstheme="minorHAnsi"/>
          <w:color w:val="000000"/>
          <w:sz w:val="20"/>
          <w:szCs w:val="20"/>
          <w:lang w:eastAsia="hr-HR"/>
        </w:rPr>
        <w:t>dostaviti nacrt Izvještaja nakon provedbe projekt</w:t>
      </w:r>
      <w:bookmarkEnd w:id="8"/>
      <w:r w:rsidRPr="0043408D">
        <w:rPr>
          <w:rFonts w:asciiTheme="minorHAnsi" w:eastAsia="Times New Roman" w:hAnsiTheme="minorHAnsi" w:cstheme="minorHAnsi"/>
          <w:color w:val="000000"/>
          <w:sz w:val="20"/>
          <w:szCs w:val="20"/>
          <w:lang w:eastAsia="hr-HR"/>
        </w:rPr>
        <w:t xml:space="preserve"> na način kako je opisano u točki 6. Zahtjevi izvještavanja.</w:t>
      </w:r>
    </w:p>
    <w:p w14:paraId="50FAA040" w14:textId="77777777" w:rsidR="0043408D" w:rsidRPr="0043408D" w:rsidRDefault="0043408D" w:rsidP="0043408D">
      <w:pPr>
        <w:widowControl/>
        <w:autoSpaceDE/>
        <w:autoSpaceDN/>
        <w:spacing w:after="12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hr-HR"/>
        </w:rPr>
      </w:pPr>
    </w:p>
    <w:p w14:paraId="6C514B4F" w14:textId="77777777" w:rsidR="002744E7" w:rsidRPr="005413AB" w:rsidRDefault="004C1EF7" w:rsidP="00B564F4">
      <w:pPr>
        <w:pStyle w:val="Heading4"/>
        <w:numPr>
          <w:ilvl w:val="2"/>
          <w:numId w:val="1"/>
        </w:numPr>
        <w:tabs>
          <w:tab w:val="left" w:pos="284"/>
        </w:tabs>
        <w:spacing w:after="120"/>
        <w:ind w:left="284" w:hanging="284"/>
        <w:rPr>
          <w:rFonts w:asciiTheme="minorHAnsi" w:hAnsiTheme="minorHAnsi" w:cstheme="minorHAnsi"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>Opcije i moguća obnavljanja</w:t>
      </w:r>
    </w:p>
    <w:p w14:paraId="05C3086B" w14:textId="77777777" w:rsidR="002744E7" w:rsidRPr="005413AB" w:rsidRDefault="004C1EF7" w:rsidP="00B564F4">
      <w:pPr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 xml:space="preserve">Opcije: </w:t>
      </w:r>
      <w:r w:rsidRPr="005413AB">
        <w:rPr>
          <w:rFonts w:asciiTheme="minorHAnsi" w:hAnsiTheme="minorHAnsi" w:cstheme="minorHAnsi"/>
          <w:b/>
          <w:sz w:val="20"/>
          <w:szCs w:val="20"/>
        </w:rPr>
        <w:t>Nije primjenjivo.</w:t>
      </w:r>
    </w:p>
    <w:p w14:paraId="2626A7F2" w14:textId="77777777" w:rsidR="002744E7" w:rsidRPr="005413AB" w:rsidRDefault="004C1EF7" w:rsidP="00B564F4">
      <w:pPr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5413AB">
        <w:rPr>
          <w:rFonts w:asciiTheme="minorHAnsi" w:hAnsiTheme="minorHAnsi" w:cstheme="minorHAnsi"/>
          <w:sz w:val="20"/>
          <w:szCs w:val="20"/>
        </w:rPr>
        <w:t xml:space="preserve">Ovaj ugovor podložan je obnavljanju: </w:t>
      </w:r>
      <w:r w:rsidRPr="005413AB">
        <w:rPr>
          <w:rFonts w:asciiTheme="minorHAnsi" w:hAnsiTheme="minorHAnsi" w:cstheme="minorHAnsi"/>
          <w:b/>
          <w:sz w:val="20"/>
          <w:szCs w:val="20"/>
        </w:rPr>
        <w:t>Nije primjenjivo.</w:t>
      </w:r>
    </w:p>
    <w:sectPr w:rsidR="002744E7" w:rsidRPr="005413AB" w:rsidSect="005A5F17">
      <w:pgSz w:w="11900" w:h="16840"/>
      <w:pgMar w:top="1417" w:right="1127" w:bottom="1417" w:left="141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D3495F"/>
    <w:multiLevelType w:val="multilevel"/>
    <w:tmpl w:val="4B0ECF2C"/>
    <w:lvl w:ilvl="0">
      <w:start w:val="1"/>
      <w:numFmt w:val="decimal"/>
      <w:lvlText w:val="%1"/>
      <w:lvlJc w:val="left"/>
      <w:pPr>
        <w:ind w:left="383" w:hanging="274"/>
      </w:pPr>
      <w:rPr>
        <w:rFonts w:ascii="Segoe UI" w:eastAsia="Segoe UI" w:hAnsi="Segoe UI" w:cs="Segoe UI" w:hint="default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837" w:hanging="455"/>
      </w:pPr>
      <w:rPr>
        <w:rFonts w:ascii="Segoe UI" w:eastAsia="Segoe UI" w:hAnsi="Segoe UI" w:cs="Segoe UI" w:hint="default"/>
        <w:spacing w:val="-9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474" w:hanging="637"/>
      </w:pPr>
      <w:rPr>
        <w:rFonts w:ascii="Segoe UI" w:eastAsia="Segoe UI" w:hAnsi="Segoe UI" w:cs="Segoe UI" w:hint="default"/>
        <w:spacing w:val="-6"/>
        <w:w w:val="100"/>
        <w:sz w:val="24"/>
        <w:szCs w:val="24"/>
      </w:rPr>
    </w:lvl>
    <w:lvl w:ilvl="3">
      <w:numFmt w:val="bullet"/>
      <w:lvlText w:val="•"/>
      <w:lvlJc w:val="left"/>
      <w:pPr>
        <w:ind w:left="2622" w:hanging="637"/>
      </w:pPr>
      <w:rPr>
        <w:rFonts w:hint="default"/>
      </w:rPr>
    </w:lvl>
    <w:lvl w:ilvl="4">
      <w:numFmt w:val="bullet"/>
      <w:lvlText w:val="•"/>
      <w:lvlJc w:val="left"/>
      <w:pPr>
        <w:ind w:left="3764" w:hanging="637"/>
      </w:pPr>
      <w:rPr>
        <w:rFonts w:hint="default"/>
      </w:rPr>
    </w:lvl>
    <w:lvl w:ilvl="5">
      <w:numFmt w:val="bullet"/>
      <w:lvlText w:val="•"/>
      <w:lvlJc w:val="left"/>
      <w:pPr>
        <w:ind w:left="4907" w:hanging="637"/>
      </w:pPr>
      <w:rPr>
        <w:rFonts w:hint="default"/>
      </w:rPr>
    </w:lvl>
    <w:lvl w:ilvl="6">
      <w:numFmt w:val="bullet"/>
      <w:lvlText w:val="•"/>
      <w:lvlJc w:val="left"/>
      <w:pPr>
        <w:ind w:left="6049" w:hanging="637"/>
      </w:pPr>
      <w:rPr>
        <w:rFonts w:hint="default"/>
      </w:rPr>
    </w:lvl>
    <w:lvl w:ilvl="7">
      <w:numFmt w:val="bullet"/>
      <w:lvlText w:val="•"/>
      <w:lvlJc w:val="left"/>
      <w:pPr>
        <w:ind w:left="7192" w:hanging="637"/>
      </w:pPr>
      <w:rPr>
        <w:rFonts w:hint="default"/>
      </w:rPr>
    </w:lvl>
    <w:lvl w:ilvl="8">
      <w:numFmt w:val="bullet"/>
      <w:lvlText w:val="•"/>
      <w:lvlJc w:val="left"/>
      <w:pPr>
        <w:ind w:left="8334" w:hanging="637"/>
      </w:pPr>
      <w:rPr>
        <w:rFonts w:hint="default"/>
      </w:rPr>
    </w:lvl>
  </w:abstractNum>
  <w:abstractNum w:abstractNumId="1" w15:restartNumberingAfterBreak="0">
    <w:nsid w:val="26925B2E"/>
    <w:multiLevelType w:val="hybridMultilevel"/>
    <w:tmpl w:val="2F9E2454"/>
    <w:lvl w:ilvl="0" w:tplc="0E9AADE6">
      <w:start w:val="1"/>
      <w:numFmt w:val="decimal"/>
      <w:lvlText w:val="(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E982740"/>
    <w:multiLevelType w:val="multilevel"/>
    <w:tmpl w:val="6308A45C"/>
    <w:lvl w:ilvl="0">
      <w:start w:val="1"/>
      <w:numFmt w:val="decimal"/>
      <w:lvlText w:val="%1."/>
      <w:lvlJc w:val="left"/>
      <w:pPr>
        <w:ind w:left="648" w:hanging="539"/>
      </w:pPr>
      <w:rPr>
        <w:rFonts w:asciiTheme="minorHAnsi" w:eastAsia="Segoe UI" w:hAnsiTheme="minorHAnsi" w:cstheme="minorHAnsi" w:hint="default"/>
        <w:b/>
        <w:bCs/>
        <w:w w:val="100"/>
        <w:sz w:val="20"/>
        <w:szCs w:val="24"/>
      </w:rPr>
    </w:lvl>
    <w:lvl w:ilvl="1">
      <w:start w:val="1"/>
      <w:numFmt w:val="decimal"/>
      <w:lvlText w:val="%1.%2."/>
      <w:lvlJc w:val="left"/>
      <w:pPr>
        <w:ind w:left="110" w:hanging="851"/>
      </w:pPr>
      <w:rPr>
        <w:rFonts w:asciiTheme="minorHAnsi" w:eastAsia="Segoe UI" w:hAnsiTheme="minorHAnsi" w:cstheme="minorHAnsi" w:hint="default"/>
        <w:b/>
        <w:bCs/>
        <w:w w:val="100"/>
        <w:sz w:val="20"/>
        <w:szCs w:val="24"/>
      </w:rPr>
    </w:lvl>
    <w:lvl w:ilvl="2">
      <w:start w:val="1"/>
      <w:numFmt w:val="decimal"/>
      <w:lvlText w:val="%1.%2.%3."/>
      <w:lvlJc w:val="left"/>
      <w:pPr>
        <w:ind w:left="1191" w:hanging="1082"/>
      </w:pPr>
      <w:rPr>
        <w:rFonts w:asciiTheme="minorHAnsi" w:eastAsia="Segoe UI" w:hAnsiTheme="minorHAnsi" w:cstheme="minorHAnsi" w:hint="default"/>
        <w:b/>
        <w:bCs/>
        <w:w w:val="101"/>
        <w:sz w:val="20"/>
        <w:szCs w:val="20"/>
      </w:rPr>
    </w:lvl>
    <w:lvl w:ilvl="3">
      <w:numFmt w:val="bullet"/>
      <w:lvlText w:val="•"/>
      <w:lvlJc w:val="left"/>
      <w:pPr>
        <w:ind w:left="2302" w:hanging="1082"/>
      </w:pPr>
      <w:rPr>
        <w:rFonts w:hint="default"/>
      </w:rPr>
    </w:lvl>
    <w:lvl w:ilvl="4">
      <w:numFmt w:val="bullet"/>
      <w:lvlText w:val="•"/>
      <w:lvlJc w:val="left"/>
      <w:pPr>
        <w:ind w:left="3404" w:hanging="1082"/>
      </w:pPr>
      <w:rPr>
        <w:rFonts w:hint="default"/>
      </w:rPr>
    </w:lvl>
    <w:lvl w:ilvl="5">
      <w:numFmt w:val="bullet"/>
      <w:lvlText w:val="•"/>
      <w:lvlJc w:val="left"/>
      <w:pPr>
        <w:ind w:left="4507" w:hanging="1082"/>
      </w:pPr>
      <w:rPr>
        <w:rFonts w:hint="default"/>
      </w:rPr>
    </w:lvl>
    <w:lvl w:ilvl="6">
      <w:numFmt w:val="bullet"/>
      <w:lvlText w:val="•"/>
      <w:lvlJc w:val="left"/>
      <w:pPr>
        <w:ind w:left="5609" w:hanging="1082"/>
      </w:pPr>
      <w:rPr>
        <w:rFonts w:hint="default"/>
      </w:rPr>
    </w:lvl>
    <w:lvl w:ilvl="7">
      <w:numFmt w:val="bullet"/>
      <w:lvlText w:val="•"/>
      <w:lvlJc w:val="left"/>
      <w:pPr>
        <w:ind w:left="6712" w:hanging="1082"/>
      </w:pPr>
      <w:rPr>
        <w:rFonts w:hint="default"/>
      </w:rPr>
    </w:lvl>
    <w:lvl w:ilvl="8">
      <w:numFmt w:val="bullet"/>
      <w:lvlText w:val="•"/>
      <w:lvlJc w:val="left"/>
      <w:pPr>
        <w:ind w:left="7814" w:hanging="1082"/>
      </w:pPr>
      <w:rPr>
        <w:rFonts w:hint="default"/>
      </w:rPr>
    </w:lvl>
  </w:abstractNum>
  <w:abstractNum w:abstractNumId="3" w15:restartNumberingAfterBreak="0">
    <w:nsid w:val="425E5E00"/>
    <w:multiLevelType w:val="hybridMultilevel"/>
    <w:tmpl w:val="C0589A90"/>
    <w:lvl w:ilvl="0" w:tplc="041A0011">
      <w:start w:val="1"/>
      <w:numFmt w:val="decimal"/>
      <w:lvlText w:val="%1)"/>
      <w:lvlJc w:val="left"/>
      <w:pPr>
        <w:ind w:left="829" w:hanging="360"/>
      </w:pPr>
    </w:lvl>
    <w:lvl w:ilvl="1" w:tplc="041A0019" w:tentative="1">
      <w:start w:val="1"/>
      <w:numFmt w:val="lowerLetter"/>
      <w:lvlText w:val="%2."/>
      <w:lvlJc w:val="left"/>
      <w:pPr>
        <w:ind w:left="1549" w:hanging="360"/>
      </w:pPr>
    </w:lvl>
    <w:lvl w:ilvl="2" w:tplc="041A001B" w:tentative="1">
      <w:start w:val="1"/>
      <w:numFmt w:val="lowerRoman"/>
      <w:lvlText w:val="%3."/>
      <w:lvlJc w:val="right"/>
      <w:pPr>
        <w:ind w:left="2269" w:hanging="180"/>
      </w:pPr>
    </w:lvl>
    <w:lvl w:ilvl="3" w:tplc="041A000F" w:tentative="1">
      <w:start w:val="1"/>
      <w:numFmt w:val="decimal"/>
      <w:lvlText w:val="%4."/>
      <w:lvlJc w:val="left"/>
      <w:pPr>
        <w:ind w:left="2989" w:hanging="360"/>
      </w:pPr>
    </w:lvl>
    <w:lvl w:ilvl="4" w:tplc="041A0019" w:tentative="1">
      <w:start w:val="1"/>
      <w:numFmt w:val="lowerLetter"/>
      <w:lvlText w:val="%5."/>
      <w:lvlJc w:val="left"/>
      <w:pPr>
        <w:ind w:left="3709" w:hanging="360"/>
      </w:pPr>
    </w:lvl>
    <w:lvl w:ilvl="5" w:tplc="041A001B" w:tentative="1">
      <w:start w:val="1"/>
      <w:numFmt w:val="lowerRoman"/>
      <w:lvlText w:val="%6."/>
      <w:lvlJc w:val="right"/>
      <w:pPr>
        <w:ind w:left="4429" w:hanging="180"/>
      </w:pPr>
    </w:lvl>
    <w:lvl w:ilvl="6" w:tplc="041A000F" w:tentative="1">
      <w:start w:val="1"/>
      <w:numFmt w:val="decimal"/>
      <w:lvlText w:val="%7."/>
      <w:lvlJc w:val="left"/>
      <w:pPr>
        <w:ind w:left="5149" w:hanging="360"/>
      </w:pPr>
    </w:lvl>
    <w:lvl w:ilvl="7" w:tplc="041A0019" w:tentative="1">
      <w:start w:val="1"/>
      <w:numFmt w:val="lowerLetter"/>
      <w:lvlText w:val="%8."/>
      <w:lvlJc w:val="left"/>
      <w:pPr>
        <w:ind w:left="5869" w:hanging="360"/>
      </w:pPr>
    </w:lvl>
    <w:lvl w:ilvl="8" w:tplc="041A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4" w15:restartNumberingAfterBreak="0">
    <w:nsid w:val="5ED140CE"/>
    <w:multiLevelType w:val="hybridMultilevel"/>
    <w:tmpl w:val="AD02BCC0"/>
    <w:lvl w:ilvl="0" w:tplc="2488CF00">
      <w:start w:val="1"/>
      <w:numFmt w:val="decimal"/>
      <w:lvlText w:val="%1)"/>
      <w:lvlJc w:val="left"/>
      <w:pPr>
        <w:ind w:left="4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9" w:hanging="360"/>
      </w:pPr>
    </w:lvl>
    <w:lvl w:ilvl="2" w:tplc="041A001B" w:tentative="1">
      <w:start w:val="1"/>
      <w:numFmt w:val="lowerRoman"/>
      <w:lvlText w:val="%3."/>
      <w:lvlJc w:val="right"/>
      <w:pPr>
        <w:ind w:left="1909" w:hanging="180"/>
      </w:pPr>
    </w:lvl>
    <w:lvl w:ilvl="3" w:tplc="041A000F" w:tentative="1">
      <w:start w:val="1"/>
      <w:numFmt w:val="decimal"/>
      <w:lvlText w:val="%4."/>
      <w:lvlJc w:val="left"/>
      <w:pPr>
        <w:ind w:left="2629" w:hanging="360"/>
      </w:pPr>
    </w:lvl>
    <w:lvl w:ilvl="4" w:tplc="041A0019" w:tentative="1">
      <w:start w:val="1"/>
      <w:numFmt w:val="lowerLetter"/>
      <w:lvlText w:val="%5."/>
      <w:lvlJc w:val="left"/>
      <w:pPr>
        <w:ind w:left="3349" w:hanging="360"/>
      </w:pPr>
    </w:lvl>
    <w:lvl w:ilvl="5" w:tplc="041A001B" w:tentative="1">
      <w:start w:val="1"/>
      <w:numFmt w:val="lowerRoman"/>
      <w:lvlText w:val="%6."/>
      <w:lvlJc w:val="right"/>
      <w:pPr>
        <w:ind w:left="4069" w:hanging="180"/>
      </w:pPr>
    </w:lvl>
    <w:lvl w:ilvl="6" w:tplc="041A000F" w:tentative="1">
      <w:start w:val="1"/>
      <w:numFmt w:val="decimal"/>
      <w:lvlText w:val="%7."/>
      <w:lvlJc w:val="left"/>
      <w:pPr>
        <w:ind w:left="4789" w:hanging="360"/>
      </w:pPr>
    </w:lvl>
    <w:lvl w:ilvl="7" w:tplc="041A0019" w:tentative="1">
      <w:start w:val="1"/>
      <w:numFmt w:val="lowerLetter"/>
      <w:lvlText w:val="%8."/>
      <w:lvlJc w:val="left"/>
      <w:pPr>
        <w:ind w:left="5509" w:hanging="360"/>
      </w:pPr>
    </w:lvl>
    <w:lvl w:ilvl="8" w:tplc="041A001B" w:tentative="1">
      <w:start w:val="1"/>
      <w:numFmt w:val="lowerRoman"/>
      <w:lvlText w:val="%9."/>
      <w:lvlJc w:val="right"/>
      <w:pPr>
        <w:ind w:left="6229" w:hanging="180"/>
      </w:pPr>
    </w:lvl>
  </w:abstractNum>
  <w:num w:numId="1" w16cid:durableId="1383286015">
    <w:abstractNumId w:val="2"/>
  </w:num>
  <w:num w:numId="2" w16cid:durableId="663239944">
    <w:abstractNumId w:val="0"/>
  </w:num>
  <w:num w:numId="3" w16cid:durableId="1351252738">
    <w:abstractNumId w:val="4"/>
  </w:num>
  <w:num w:numId="4" w16cid:durableId="1978801201">
    <w:abstractNumId w:val="3"/>
  </w:num>
  <w:num w:numId="5" w16cid:durableId="1132475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4E7"/>
    <w:rsid w:val="0003578A"/>
    <w:rsid w:val="00090D82"/>
    <w:rsid w:val="000B1AD5"/>
    <w:rsid w:val="000B1B5D"/>
    <w:rsid w:val="000C0ADA"/>
    <w:rsid w:val="000E0DEE"/>
    <w:rsid w:val="000F27D8"/>
    <w:rsid w:val="000F6857"/>
    <w:rsid w:val="00131614"/>
    <w:rsid w:val="001333EB"/>
    <w:rsid w:val="001435D2"/>
    <w:rsid w:val="00143EB7"/>
    <w:rsid w:val="00147846"/>
    <w:rsid w:val="00167BEE"/>
    <w:rsid w:val="00193387"/>
    <w:rsid w:val="001F07A2"/>
    <w:rsid w:val="001F573B"/>
    <w:rsid w:val="002218E8"/>
    <w:rsid w:val="002363DD"/>
    <w:rsid w:val="002744E7"/>
    <w:rsid w:val="0027590D"/>
    <w:rsid w:val="002A00AD"/>
    <w:rsid w:val="002A222D"/>
    <w:rsid w:val="002C0B04"/>
    <w:rsid w:val="002C4FF8"/>
    <w:rsid w:val="002F6E4C"/>
    <w:rsid w:val="003C17C5"/>
    <w:rsid w:val="003F060C"/>
    <w:rsid w:val="00403294"/>
    <w:rsid w:val="00405FB4"/>
    <w:rsid w:val="00412302"/>
    <w:rsid w:val="00432F79"/>
    <w:rsid w:val="0043408D"/>
    <w:rsid w:val="004427B9"/>
    <w:rsid w:val="00451FE4"/>
    <w:rsid w:val="004520C4"/>
    <w:rsid w:val="004528B7"/>
    <w:rsid w:val="00464E36"/>
    <w:rsid w:val="00476A86"/>
    <w:rsid w:val="004872AD"/>
    <w:rsid w:val="004C1EF7"/>
    <w:rsid w:val="004C202F"/>
    <w:rsid w:val="004C524D"/>
    <w:rsid w:val="00532DEB"/>
    <w:rsid w:val="00532F45"/>
    <w:rsid w:val="005413AB"/>
    <w:rsid w:val="00544CE3"/>
    <w:rsid w:val="00577B50"/>
    <w:rsid w:val="005A5F17"/>
    <w:rsid w:val="005B2C58"/>
    <w:rsid w:val="005C188A"/>
    <w:rsid w:val="005C2BDF"/>
    <w:rsid w:val="005C2CB0"/>
    <w:rsid w:val="005E3D2E"/>
    <w:rsid w:val="005F214A"/>
    <w:rsid w:val="00630617"/>
    <w:rsid w:val="00630E9E"/>
    <w:rsid w:val="006320DD"/>
    <w:rsid w:val="006827EA"/>
    <w:rsid w:val="006C59A1"/>
    <w:rsid w:val="00710DC6"/>
    <w:rsid w:val="00711E8D"/>
    <w:rsid w:val="007431CD"/>
    <w:rsid w:val="00755C35"/>
    <w:rsid w:val="00776787"/>
    <w:rsid w:val="00783B04"/>
    <w:rsid w:val="007C0AF7"/>
    <w:rsid w:val="007F4F46"/>
    <w:rsid w:val="00832CA7"/>
    <w:rsid w:val="00851DA8"/>
    <w:rsid w:val="008551C6"/>
    <w:rsid w:val="00864BAE"/>
    <w:rsid w:val="00865E35"/>
    <w:rsid w:val="008A5EBF"/>
    <w:rsid w:val="008A7685"/>
    <w:rsid w:val="008C7D5F"/>
    <w:rsid w:val="008E22A9"/>
    <w:rsid w:val="008E27BE"/>
    <w:rsid w:val="008F131E"/>
    <w:rsid w:val="009709DF"/>
    <w:rsid w:val="00995888"/>
    <w:rsid w:val="00996020"/>
    <w:rsid w:val="009E190B"/>
    <w:rsid w:val="00A05FC7"/>
    <w:rsid w:val="00A22ECE"/>
    <w:rsid w:val="00A47483"/>
    <w:rsid w:val="00A67E39"/>
    <w:rsid w:val="00A77FD7"/>
    <w:rsid w:val="00AD6477"/>
    <w:rsid w:val="00B14DD8"/>
    <w:rsid w:val="00B27F91"/>
    <w:rsid w:val="00B564F4"/>
    <w:rsid w:val="00B7076D"/>
    <w:rsid w:val="00B91095"/>
    <w:rsid w:val="00BF3FD8"/>
    <w:rsid w:val="00C3626E"/>
    <w:rsid w:val="00C47D13"/>
    <w:rsid w:val="00C76106"/>
    <w:rsid w:val="00C93391"/>
    <w:rsid w:val="00CA20BC"/>
    <w:rsid w:val="00CA5AB5"/>
    <w:rsid w:val="00CB1045"/>
    <w:rsid w:val="00CB7326"/>
    <w:rsid w:val="00CF4948"/>
    <w:rsid w:val="00D0582E"/>
    <w:rsid w:val="00D05AC1"/>
    <w:rsid w:val="00D115E3"/>
    <w:rsid w:val="00D47F1C"/>
    <w:rsid w:val="00D54E62"/>
    <w:rsid w:val="00DA4127"/>
    <w:rsid w:val="00DC66D3"/>
    <w:rsid w:val="00DF1438"/>
    <w:rsid w:val="00E145B5"/>
    <w:rsid w:val="00E5714E"/>
    <w:rsid w:val="00E74CD8"/>
    <w:rsid w:val="00E94F53"/>
    <w:rsid w:val="00EA7C9B"/>
    <w:rsid w:val="00EC7AD1"/>
    <w:rsid w:val="00ED5EC7"/>
    <w:rsid w:val="00EE59AD"/>
    <w:rsid w:val="00F561C0"/>
    <w:rsid w:val="00F601AC"/>
    <w:rsid w:val="00F96270"/>
    <w:rsid w:val="00FA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8AC12"/>
  <w15:docId w15:val="{0C80308F-89AC-4503-8788-3794EACD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hr-HR"/>
    </w:rPr>
  </w:style>
  <w:style w:type="paragraph" w:styleId="Heading1">
    <w:name w:val="heading 1"/>
    <w:basedOn w:val="Normal"/>
    <w:uiPriority w:val="9"/>
    <w:qFormat/>
    <w:pPr>
      <w:spacing w:before="84"/>
      <w:ind w:left="109"/>
      <w:outlineLvl w:val="0"/>
    </w:pPr>
    <w:rPr>
      <w:b/>
      <w:bCs/>
      <w:sz w:val="60"/>
      <w:szCs w:val="60"/>
    </w:rPr>
  </w:style>
  <w:style w:type="paragraph" w:styleId="Heading2">
    <w:name w:val="heading 2"/>
    <w:basedOn w:val="Normal"/>
    <w:uiPriority w:val="9"/>
    <w:unhideWhenUsed/>
    <w:qFormat/>
    <w:pPr>
      <w:ind w:left="648" w:hanging="538"/>
      <w:outlineLvl w:val="1"/>
    </w:pPr>
    <w:rPr>
      <w:b/>
      <w:bCs/>
      <w:sz w:val="48"/>
      <w:szCs w:val="48"/>
    </w:rPr>
  </w:style>
  <w:style w:type="paragraph" w:styleId="Heading3">
    <w:name w:val="heading 3"/>
    <w:basedOn w:val="Normal"/>
    <w:uiPriority w:val="9"/>
    <w:unhideWhenUsed/>
    <w:qFormat/>
    <w:pPr>
      <w:spacing w:line="510" w:lineRule="exact"/>
      <w:ind w:left="110"/>
      <w:outlineLvl w:val="2"/>
    </w:pPr>
    <w:rPr>
      <w:b/>
      <w:bCs/>
      <w:sz w:val="43"/>
      <w:szCs w:val="43"/>
    </w:rPr>
  </w:style>
  <w:style w:type="paragraph" w:styleId="Heading4">
    <w:name w:val="heading 4"/>
    <w:basedOn w:val="Normal"/>
    <w:uiPriority w:val="9"/>
    <w:unhideWhenUsed/>
    <w:qFormat/>
    <w:pPr>
      <w:ind w:left="1191" w:hanging="1081"/>
      <w:outlineLvl w:val="3"/>
    </w:pPr>
    <w:rPr>
      <w:b/>
      <w:bCs/>
      <w:sz w:val="38"/>
      <w:szCs w:val="38"/>
    </w:rPr>
  </w:style>
  <w:style w:type="paragraph" w:styleId="Heading5">
    <w:name w:val="heading 5"/>
    <w:basedOn w:val="Normal"/>
    <w:uiPriority w:val="9"/>
    <w:unhideWhenUsed/>
    <w:qFormat/>
    <w:pPr>
      <w:ind w:left="109"/>
      <w:outlineLvl w:val="4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191" w:hanging="1081"/>
    </w:pPr>
  </w:style>
  <w:style w:type="paragraph" w:customStyle="1" w:styleId="TableParagraph">
    <w:name w:val="Table Paragraph"/>
    <w:basedOn w:val="Normal"/>
    <w:uiPriority w:val="1"/>
    <w:qFormat/>
    <w:pPr>
      <w:spacing w:before="176"/>
      <w:ind w:left="179"/>
    </w:pPr>
  </w:style>
  <w:style w:type="table" w:customStyle="1" w:styleId="GridTable1Light1">
    <w:name w:val="Grid Table 1 Light1"/>
    <w:basedOn w:val="TableNormal"/>
    <w:next w:val="TableNormal"/>
    <w:uiPriority w:val="46"/>
    <w:rsid w:val="005413AB"/>
    <w:pPr>
      <w:widowControl/>
      <w:autoSpaceDE/>
      <w:autoSpaceDN/>
    </w:pPr>
    <w:rPr>
      <w:rFonts w:eastAsia="Times New Roman"/>
      <w:sz w:val="20"/>
      <w:szCs w:val="20"/>
      <w:lang w:val="hr-HR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CA5AB5"/>
    <w:pPr>
      <w:widowControl/>
      <w:autoSpaceDE/>
      <w:autoSpaceDN/>
    </w:pPr>
    <w:rPr>
      <w:rFonts w:ascii="Segoe UI" w:eastAsia="Segoe UI" w:hAnsi="Segoe UI" w:cs="Segoe UI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A67E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E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67E39"/>
    <w:rPr>
      <w:rFonts w:ascii="Segoe UI" w:eastAsia="Segoe UI" w:hAnsi="Segoe UI" w:cs="Segoe UI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E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E39"/>
    <w:rPr>
      <w:rFonts w:ascii="Segoe UI" w:eastAsia="Segoe UI" w:hAnsi="Segoe UI" w:cs="Segoe UI"/>
      <w:b/>
      <w:bCs/>
      <w:sz w:val="20"/>
      <w:szCs w:val="20"/>
      <w:lang w:val="hr-HR"/>
    </w:rPr>
  </w:style>
  <w:style w:type="character" w:styleId="Hyperlink">
    <w:name w:val="Hyperlink"/>
    <w:basedOn w:val="DefaultParagraphFont"/>
    <w:uiPriority w:val="99"/>
    <w:unhideWhenUsed/>
    <w:rsid w:val="00A67E3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7E3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408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42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ojn.hr/prior-consultation-eo/2432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D472D-D9D2-4ED9-BBA0-D7A426F3E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1556</Words>
  <Characters>8874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Opći podaci o postupku nabave</vt:lpstr>
      <vt:lpstr>Opći podaci o postupku nabave</vt:lpstr>
    </vt:vector>
  </TitlesOfParts>
  <Company/>
  <LinksUpToDate>false</LinksUpToDate>
  <CharactersWithSpaces>10410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Opći podaci o postupku nabave</dc:title>
  <dc:creator>Laptop</dc:creator>
  <cp:lastModifiedBy>Zvonka Mustapić</cp:lastModifiedBy>
  <cp:revision>16</cp:revision>
  <dcterms:created xsi:type="dcterms:W3CDTF">2026-02-09T06:47:00Z</dcterms:created>
  <dcterms:modified xsi:type="dcterms:W3CDTF">2026-03-11T16:51:00Z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2024-09-20T00:00:00Z</vt:filetime>
  </property>
  <property fmtid="{D5CDD505-2E9C-101B-9397-08002B2CF9AE}" pid="3" name="Creator">
    <vt:lpwstr>Mozilla/5.0 (Windows NT 10.0; Win64; x64) AppleWebKit/537.36 (KHTML, like Gecko) Chrome/128.0.0.0 Safari/537.36 Edg/128.0.0.0</vt:lpwstr>
  </property>
  <property fmtid="{D5CDD505-2E9C-101B-9397-08002B2CF9AE}" pid="4" name="LastSaved">
    <vt:filetime>2024-09-20T00:00:00Z</vt:filetime>
  </property>
</Properties>
</file>